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00DE2F28">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6524BDC7" w14:textId="40FD2F26" w:rsidR="008E564E" w:rsidRPr="00986987" w:rsidRDefault="008E564E" w:rsidP="001D2ED7">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00DE2F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D2ED7">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left w:val="single" w:sz="4" w:space="0" w:color="auto"/>
            </w:tcBorders>
            <w:vAlign w:val="center"/>
          </w:tcPr>
          <w:p w14:paraId="1758AAD6" w14:textId="4950F77D" w:rsidR="00AB16B2" w:rsidRPr="00E26706" w:rsidRDefault="005E5A71" w:rsidP="001D2ED7">
            <w:pPr>
              <w:tabs>
                <w:tab w:val="left" w:pos="2160"/>
                <w:tab w:val="left" w:pos="5760"/>
              </w:tabs>
              <w:rPr>
                <w:rFonts w:ascii="Tahoma" w:hAnsi="Tahoma" w:cs="Tahoma"/>
                <w:b/>
                <w:bCs/>
                <w:sz w:val="22"/>
                <w:szCs w:val="22"/>
              </w:rPr>
            </w:pPr>
            <w:r>
              <w:rPr>
                <w:rFonts w:ascii="Tahoma" w:hAnsi="Tahoma" w:cs="Tahoma"/>
                <w:b/>
                <w:bCs/>
                <w:sz w:val="22"/>
                <w:szCs w:val="22"/>
              </w:rPr>
              <w:t>Student Experience Coordinator London</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sidR="009D02EB">
              <w:rPr>
                <w:rFonts w:ascii="Tahoma" w:hAnsi="Tahoma" w:cs="Tahoma"/>
                <w:b/>
                <w:bCs/>
                <w:sz w:val="22"/>
                <w:szCs w:val="22"/>
              </w:rPr>
              <w:t>September</w:t>
            </w:r>
            <w:r w:rsidR="00573BE6">
              <w:rPr>
                <w:rFonts w:ascii="Tahoma" w:hAnsi="Tahoma" w:cs="Tahoma"/>
                <w:b/>
                <w:bCs/>
                <w:sz w:val="22"/>
                <w:szCs w:val="22"/>
              </w:rPr>
              <w:t xml:space="preserve"> 2025</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1D2ED7">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7CAFB05C">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4DB6D589" w14:textId="77777777" w:rsidR="0047195A" w:rsidRPr="00986987" w:rsidRDefault="0047195A"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455C6CEB"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077200CB" w14:textId="77777777" w:rsidR="00364D19" w:rsidRDefault="00364D19" w:rsidP="001D2ED7">
            <w:pPr>
              <w:rPr>
                <w:rFonts w:ascii="Tahoma" w:hAnsi="Tahoma" w:cs="Tahoma"/>
                <w:b/>
                <w:sz w:val="20"/>
              </w:rPr>
            </w:pPr>
          </w:p>
          <w:p w14:paraId="6584E0BA" w14:textId="77777777" w:rsidR="00364D19" w:rsidRDefault="00364D19" w:rsidP="001D2ED7">
            <w:pPr>
              <w:rPr>
                <w:rFonts w:ascii="Tahoma" w:hAnsi="Tahoma" w:cs="Tahoma"/>
                <w:b/>
                <w:sz w:val="20"/>
              </w:rPr>
            </w:pPr>
          </w:p>
          <w:p w14:paraId="761C9FC4" w14:textId="77777777" w:rsidR="00364D19" w:rsidRDefault="00364D19" w:rsidP="001D2ED7">
            <w:pPr>
              <w:rPr>
                <w:rFonts w:ascii="Tahoma" w:hAnsi="Tahoma" w:cs="Tahoma"/>
                <w:b/>
                <w:sz w:val="20"/>
              </w:rPr>
            </w:pPr>
          </w:p>
          <w:p w14:paraId="41C1A99A" w14:textId="77777777" w:rsidR="00364D19" w:rsidRDefault="00364D19" w:rsidP="001D2ED7">
            <w:pPr>
              <w:rPr>
                <w:rFonts w:ascii="Tahoma" w:hAnsi="Tahoma" w:cs="Tahoma"/>
                <w:b/>
                <w:sz w:val="20"/>
              </w:rPr>
            </w:pPr>
          </w:p>
          <w:p w14:paraId="7CD16ADB" w14:textId="77777777" w:rsidR="00364D19" w:rsidRDefault="00364D19" w:rsidP="001D2ED7">
            <w:pPr>
              <w:rPr>
                <w:rFonts w:ascii="Tahoma" w:hAnsi="Tahoma" w:cs="Tahoma"/>
                <w:b/>
                <w:sz w:val="20"/>
              </w:rPr>
            </w:pPr>
          </w:p>
          <w:p w14:paraId="7627B82D" w14:textId="77777777" w:rsidR="00364D19" w:rsidRDefault="00364D19" w:rsidP="001D2ED7">
            <w:pPr>
              <w:rPr>
                <w:rFonts w:ascii="Tahoma" w:hAnsi="Tahoma" w:cs="Tahoma"/>
                <w:b/>
                <w:sz w:val="20"/>
              </w:rPr>
            </w:pPr>
          </w:p>
          <w:p w14:paraId="402789EF" w14:textId="77777777" w:rsidR="00364D19" w:rsidRDefault="00364D19" w:rsidP="001D2ED7">
            <w:pPr>
              <w:rPr>
                <w:rFonts w:ascii="Tahoma" w:hAnsi="Tahoma" w:cs="Tahoma"/>
                <w:b/>
                <w:sz w:val="20"/>
              </w:rPr>
            </w:pPr>
          </w:p>
          <w:p w14:paraId="780F4328" w14:textId="77777777" w:rsidR="00364D19" w:rsidRDefault="00364D1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244259E4" w:rsidR="008E564E" w:rsidRPr="00986987" w:rsidRDefault="008E564E" w:rsidP="001D2ED7">
            <w:pPr>
              <w:spacing w:before="120" w:after="40"/>
              <w:rPr>
                <w:rFonts w:ascii="Tahoma" w:hAnsi="Tahoma" w:cs="Tahoma"/>
                <w:b/>
              </w:rPr>
            </w:pPr>
            <w:r w:rsidRPr="00986987">
              <w:rPr>
                <w:rFonts w:ascii="Tahoma" w:hAnsi="Tahoma" w:cs="Tahoma"/>
                <w:b/>
              </w:rPr>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030C83">
        <w:tblPrEx>
          <w:tblBorders>
            <w:insideH w:val="single" w:sz="4" w:space="0" w:color="auto"/>
            <w:insideV w:val="single" w:sz="4" w:space="0" w:color="auto"/>
          </w:tblBorders>
        </w:tblPrEx>
        <w:trPr>
          <w:cantSplit/>
          <w:trHeight w:hRule="exact" w:val="3943"/>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7E68491C" w14:textId="77777777" w:rsidR="00030C83" w:rsidRDefault="00030C83" w:rsidP="001D2ED7">
            <w:pPr>
              <w:rPr>
                <w:rFonts w:ascii="Tahoma" w:hAnsi="Tahoma" w:cs="Tahoma"/>
                <w:sz w:val="20"/>
              </w:rPr>
            </w:pPr>
          </w:p>
          <w:p w14:paraId="314D9DE7" w14:textId="77777777" w:rsidR="00030C83" w:rsidRDefault="00030C83" w:rsidP="001D2ED7">
            <w:pPr>
              <w:rPr>
                <w:rFonts w:ascii="Tahoma" w:hAnsi="Tahoma" w:cs="Tahoma"/>
                <w:sz w:val="20"/>
              </w:rPr>
            </w:pPr>
          </w:p>
          <w:p w14:paraId="2C6A20F9" w14:textId="77777777" w:rsidR="00030C83" w:rsidRDefault="00030C83" w:rsidP="001D2ED7">
            <w:pPr>
              <w:rPr>
                <w:rFonts w:ascii="Tahoma" w:hAnsi="Tahoma" w:cs="Tahoma"/>
                <w:sz w:val="20"/>
              </w:rPr>
            </w:pPr>
          </w:p>
          <w:p w14:paraId="213EE410" w14:textId="77777777" w:rsidR="00030C83" w:rsidRPr="003D684F" w:rsidRDefault="00030C83"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1D2ED7">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0A8053" w14:textId="77777777" w:rsidR="00B31B1A" w:rsidRPr="003D684F" w:rsidRDefault="00B31B1A" w:rsidP="001D2ED7">
            <w:pPr>
              <w:rPr>
                <w:rFonts w:ascii="Tahoma" w:hAnsi="Tahoma" w:cs="Tahoma"/>
                <w:sz w:val="20"/>
              </w:rPr>
            </w:pPr>
          </w:p>
          <w:p w14:paraId="3DE9D815" w14:textId="77777777" w:rsidR="00B31B1A" w:rsidRPr="003D684F" w:rsidRDefault="00B31B1A" w:rsidP="001D2ED7">
            <w:pPr>
              <w:rPr>
                <w:rFonts w:ascii="Tahoma" w:hAnsi="Tahoma" w:cs="Tahoma"/>
                <w:sz w:val="20"/>
              </w:rPr>
            </w:pPr>
          </w:p>
          <w:p w14:paraId="4F1365A2" w14:textId="77777777" w:rsidR="00B31B1A" w:rsidRPr="003D684F" w:rsidRDefault="00B31B1A"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C04960">
              <w:rPr>
                <w:rFonts w:ascii="Tahoma" w:hAnsi="Tahoma" w:cs="Tahoma"/>
                <w:b/>
                <w:color w:val="FFFFFF" w:themeColor="background1"/>
                <w:sz w:val="20"/>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1D2ED7">
        <w:trPr>
          <w:trHeight w:val="12137"/>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D2ED7">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D2ED7">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D2ED7">
            <w:pPr>
              <w:rPr>
                <w:rFonts w:ascii="Tahoma" w:hAnsi="Tahoma" w:cs="Tahoma"/>
                <w:b/>
              </w:rPr>
            </w:pP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D2ED7">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560F70DF" w14:textId="53241ED4" w:rsidR="0023167A" w:rsidRDefault="00584CF4" w:rsidP="001D2ED7">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D2ED7">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 xml:space="preserve">Criminal convictions disclosed on this form will only be </w:t>
            </w:r>
            <w:proofErr w:type="gramStart"/>
            <w:r w:rsidRPr="00B30DE7">
              <w:rPr>
                <w:rFonts w:ascii="Tahoma" w:hAnsi="Tahoma" w:cs="Tahoma"/>
                <w:color w:val="FFFFFF" w:themeColor="background1"/>
                <w:sz w:val="22"/>
                <w:szCs w:val="22"/>
              </w:rPr>
              <w:t>taken into account</w:t>
            </w:r>
            <w:proofErr w:type="gramEnd"/>
            <w:r w:rsidRPr="00B30DE7">
              <w:rPr>
                <w:rFonts w:ascii="Tahoma" w:hAnsi="Tahoma" w:cs="Tahoma"/>
                <w:color w:val="FFFFFF" w:themeColor="background1"/>
                <w:sz w:val="22"/>
                <w:szCs w:val="22"/>
              </w:rPr>
              <w:t xml:space="preserve"> in so far as they are assessed to be relevant by USSU. Spent convictions will only be </w:t>
            </w:r>
            <w:proofErr w:type="gramStart"/>
            <w:r w:rsidRPr="00B30DE7">
              <w:rPr>
                <w:rFonts w:ascii="Tahoma" w:hAnsi="Tahoma" w:cs="Tahoma"/>
                <w:color w:val="FFFFFF" w:themeColor="background1"/>
                <w:sz w:val="22"/>
                <w:szCs w:val="22"/>
              </w:rPr>
              <w:t>taken into account</w:t>
            </w:r>
            <w:proofErr w:type="gramEnd"/>
            <w:r w:rsidRPr="00B30DE7">
              <w:rPr>
                <w:rFonts w:ascii="Tahoma" w:hAnsi="Tahoma" w:cs="Tahoma"/>
                <w:color w:val="FFFFFF" w:themeColor="background1"/>
                <w:sz w:val="22"/>
                <w:szCs w:val="22"/>
              </w:rPr>
              <w:t xml:space="preserve">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vAlign w:val="center"/>
          </w:tcPr>
          <w:p w14:paraId="602E132A" w14:textId="5FA0CF55" w:rsidR="008E564E" w:rsidRPr="001674DC" w:rsidRDefault="008E564E" w:rsidP="001D2ED7">
            <w:pPr>
              <w:rPr>
                <w:rFonts w:ascii="Tahoma" w:hAnsi="Tahoma" w:cs="Tahoma"/>
                <w:bCs/>
              </w:rPr>
            </w:pP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w:t>
            </w:r>
            <w:proofErr w:type="gramStart"/>
            <w:r w:rsidRPr="00A8326B">
              <w:rPr>
                <w:rFonts w:ascii="Tahoma" w:hAnsi="Tahoma" w:cs="Tahoma"/>
                <w:b/>
                <w:color w:val="FFFFFF" w:themeColor="background1"/>
                <w:sz w:val="20"/>
              </w:rPr>
              <w:t>to enable</w:t>
            </w:r>
            <w:proofErr w:type="gramEnd"/>
            <w:r w:rsidRPr="00A8326B">
              <w:rPr>
                <w:rFonts w:ascii="Tahoma" w:hAnsi="Tahoma" w:cs="Tahoma"/>
                <w:b/>
                <w:color w:val="FFFFFF" w:themeColor="background1"/>
                <w:sz w:val="20"/>
              </w:rPr>
              <w:t xml:space="preserv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3D606E17" w:rsidR="003757CA" w:rsidRPr="00986987" w:rsidRDefault="003757CA" w:rsidP="001D2ED7">
            <w:pPr>
              <w:spacing w:before="40" w:after="40"/>
              <w:rPr>
                <w:rFonts w:ascii="Tahoma" w:hAnsi="Tahoma" w:cs="Tahoma"/>
                <w:b/>
              </w:rPr>
            </w:pPr>
            <w:r>
              <w:rPr>
                <w:rFonts w:ascii="Tahoma" w:hAnsi="Tahoma" w:cs="Tahoma"/>
                <w:b/>
              </w:rPr>
              <w:t>IF YOU ARE A STUDENT APPLYING FOR A STUDENT ROLE, PLEASE ANSWER THE FOLLOWING:</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3757CA" w:rsidRDefault="003757CA" w:rsidP="001D2ED7">
            <w:pPr>
              <w:jc w:val="both"/>
              <w:rPr>
                <w:rFonts w:ascii="Tahoma" w:hAnsi="Tahoma" w:cs="Tahoma"/>
                <w:b/>
                <w:bCs/>
                <w:szCs w:val="24"/>
              </w:rPr>
            </w:pPr>
            <w:r w:rsidRPr="003757CA">
              <w:rPr>
                <w:rFonts w:ascii="Tahoma" w:hAnsi="Tahoma" w:cs="Tahoma"/>
                <w:b/>
                <w:bCs/>
                <w:szCs w:val="24"/>
              </w:rPr>
              <w:t>What course are you studying:</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1D2ED7">
        <w:tc>
          <w:tcPr>
            <w:tcW w:w="10065" w:type="dxa"/>
            <w:gridSpan w:val="4"/>
            <w:tcBorders>
              <w:bottom w:val="single" w:sz="4" w:space="0" w:color="auto"/>
            </w:tcBorders>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D2ED7">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D2ED7">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D2ED7">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D2ED7">
            <w:pPr>
              <w:rPr>
                <w:rFonts w:ascii="Tahoma" w:hAnsi="Tahoma" w:cs="Tahoma"/>
                <w:sz w:val="20"/>
              </w:rPr>
            </w:pPr>
          </w:p>
          <w:p w14:paraId="266A0BD4" w14:textId="77777777" w:rsidR="0023167A" w:rsidRDefault="0023167A" w:rsidP="001D2ED7">
            <w:pPr>
              <w:rPr>
                <w:rFonts w:ascii="Tahoma" w:hAnsi="Tahoma" w:cs="Tahoma"/>
                <w:sz w:val="20"/>
              </w:rPr>
            </w:pPr>
          </w:p>
          <w:p w14:paraId="3E8CB685" w14:textId="77777777" w:rsidR="0023167A" w:rsidRDefault="0023167A" w:rsidP="001D2ED7">
            <w:pPr>
              <w:rPr>
                <w:rFonts w:ascii="Tahoma" w:hAnsi="Tahoma" w:cs="Tahoma"/>
                <w:sz w:val="20"/>
              </w:rPr>
            </w:pPr>
          </w:p>
          <w:p w14:paraId="4CB72761" w14:textId="4D54855A" w:rsidR="0023167A" w:rsidRPr="00986987" w:rsidRDefault="0023167A"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D2ED7">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D2ED7">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D2ED7">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D2ED7">
        <w:tc>
          <w:tcPr>
            <w:tcW w:w="10065" w:type="dxa"/>
            <w:tcBorders>
              <w:bottom w:val="single" w:sz="4" w:space="0" w:color="auto"/>
            </w:tcBorders>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D2ED7">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D2ED7">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D25B" w14:textId="77777777" w:rsidR="00F529AA" w:rsidRDefault="00F529AA">
      <w:r>
        <w:separator/>
      </w:r>
    </w:p>
  </w:endnote>
  <w:endnote w:type="continuationSeparator" w:id="0">
    <w:p w14:paraId="1FC1573F" w14:textId="77777777" w:rsidR="00F529AA" w:rsidRDefault="00F529AA">
      <w:r>
        <w:continuationSeparator/>
      </w:r>
    </w:p>
  </w:endnote>
  <w:endnote w:type="continuationNotice" w:id="1">
    <w:p w14:paraId="6C3CAB20" w14:textId="77777777" w:rsidR="007D0C67" w:rsidRDefault="007D0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5900" w14:textId="77777777" w:rsidR="00F529AA" w:rsidRDefault="00F529AA">
      <w:r>
        <w:separator/>
      </w:r>
    </w:p>
  </w:footnote>
  <w:footnote w:type="continuationSeparator" w:id="0">
    <w:p w14:paraId="1EBB5A1B" w14:textId="77777777" w:rsidR="00F529AA" w:rsidRDefault="00F529AA">
      <w:r>
        <w:continuationSeparator/>
      </w:r>
    </w:p>
  </w:footnote>
  <w:footnote w:type="continuationNotice" w:id="1">
    <w:p w14:paraId="4CD00DDD" w14:textId="77777777" w:rsidR="007D0C67" w:rsidRDefault="007D0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D68F8"/>
    <w:rsid w:val="00105212"/>
    <w:rsid w:val="00106C1E"/>
    <w:rsid w:val="00116A69"/>
    <w:rsid w:val="00121466"/>
    <w:rsid w:val="0013426E"/>
    <w:rsid w:val="001617E3"/>
    <w:rsid w:val="001674DC"/>
    <w:rsid w:val="001B1347"/>
    <w:rsid w:val="001B7657"/>
    <w:rsid w:val="001C74B6"/>
    <w:rsid w:val="001D2ED7"/>
    <w:rsid w:val="0023167A"/>
    <w:rsid w:val="00241028"/>
    <w:rsid w:val="00256B69"/>
    <w:rsid w:val="002C1667"/>
    <w:rsid w:val="002C6B3D"/>
    <w:rsid w:val="002D15DC"/>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713A"/>
    <w:rsid w:val="004D0AE5"/>
    <w:rsid w:val="004F6256"/>
    <w:rsid w:val="0055531C"/>
    <w:rsid w:val="00573BE6"/>
    <w:rsid w:val="00575700"/>
    <w:rsid w:val="00584CF4"/>
    <w:rsid w:val="0058625A"/>
    <w:rsid w:val="005C160B"/>
    <w:rsid w:val="005E1551"/>
    <w:rsid w:val="005E5A71"/>
    <w:rsid w:val="0061097A"/>
    <w:rsid w:val="00650710"/>
    <w:rsid w:val="006A5E26"/>
    <w:rsid w:val="006F088F"/>
    <w:rsid w:val="0070315E"/>
    <w:rsid w:val="007458CB"/>
    <w:rsid w:val="00776D64"/>
    <w:rsid w:val="007940AC"/>
    <w:rsid w:val="007D0C67"/>
    <w:rsid w:val="007D311D"/>
    <w:rsid w:val="007E68D4"/>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02EB"/>
    <w:rsid w:val="009D2440"/>
    <w:rsid w:val="00A86C76"/>
    <w:rsid w:val="00AB16B2"/>
    <w:rsid w:val="00AC2F41"/>
    <w:rsid w:val="00AE11E8"/>
    <w:rsid w:val="00B00CCB"/>
    <w:rsid w:val="00B07EEB"/>
    <w:rsid w:val="00B14FD8"/>
    <w:rsid w:val="00B30DE7"/>
    <w:rsid w:val="00B315D2"/>
    <w:rsid w:val="00B31B1A"/>
    <w:rsid w:val="00B628B8"/>
    <w:rsid w:val="00BC4E1E"/>
    <w:rsid w:val="00BD30E9"/>
    <w:rsid w:val="00BF446D"/>
    <w:rsid w:val="00C04960"/>
    <w:rsid w:val="00C24510"/>
    <w:rsid w:val="00C5114A"/>
    <w:rsid w:val="00C75237"/>
    <w:rsid w:val="00C85295"/>
    <w:rsid w:val="00C95E28"/>
    <w:rsid w:val="00CF609E"/>
    <w:rsid w:val="00D10747"/>
    <w:rsid w:val="00D633CE"/>
    <w:rsid w:val="00D74186"/>
    <w:rsid w:val="00D81FD8"/>
    <w:rsid w:val="00D83602"/>
    <w:rsid w:val="00DA0777"/>
    <w:rsid w:val="00DA5F7B"/>
    <w:rsid w:val="00DE2F28"/>
    <w:rsid w:val="00E20070"/>
    <w:rsid w:val="00E26706"/>
    <w:rsid w:val="00E35F25"/>
    <w:rsid w:val="00E378F5"/>
    <w:rsid w:val="00E64A16"/>
    <w:rsid w:val="00E710AB"/>
    <w:rsid w:val="00E721B8"/>
    <w:rsid w:val="00EA7404"/>
    <w:rsid w:val="00ED3301"/>
    <w:rsid w:val="00F10F88"/>
    <w:rsid w:val="00F203E4"/>
    <w:rsid w:val="00F30153"/>
    <w:rsid w:val="00F529AA"/>
    <w:rsid w:val="00F7630B"/>
    <w:rsid w:val="00F84448"/>
    <w:rsid w:val="00FA1E4D"/>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C0883-7F55-4989-AB5F-8DBC39F1F239}">
  <ds:schemaRefs>
    <ds:schemaRef ds:uri="http://schemas.openxmlformats.org/package/2006/metadata/core-properties"/>
    <ds:schemaRef ds:uri="http://purl.org/dc/elements/1.1/"/>
    <ds:schemaRef ds:uri="a51ea54a-dad1-4483-883c-719c2c29d92f"/>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3baa6d14-33e4-4361-84b5-29052ddfdaea"/>
    <ds:schemaRef ds:uri="http://schemas.microsoft.com/office/2006/metadata/properties"/>
  </ds:schemaRefs>
</ds:datastoreItem>
</file>

<file path=customXml/itemProps2.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cp:revision>
  <cp:lastPrinted>2023-01-24T21:44:00Z</cp:lastPrinted>
  <dcterms:created xsi:type="dcterms:W3CDTF">2025-09-19T15:16:00Z</dcterms:created>
  <dcterms:modified xsi:type="dcterms:W3CDTF">2025-09-19T15:16:00Z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