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10B" w:rsidP="5F4B5F11" w:rsidRDefault="3F0C8C2D" w14:paraId="5E5787A5" w14:textId="23567101">
      <w:pPr>
        <w:pStyle w:val="Heading1"/>
        <w:jc w:val="center"/>
        <w:rPr>
          <w:rFonts w:ascii="Arial" w:hAnsi="Arial" w:eastAsia="Arial" w:cs="Arial"/>
          <w:b/>
          <w:bCs/>
          <w:color w:val="auto"/>
          <w:sz w:val="36"/>
          <w:szCs w:val="36"/>
        </w:rPr>
      </w:pPr>
      <w:r w:rsidRPr="5F4B5F11">
        <w:rPr>
          <w:rFonts w:ascii="Arial" w:hAnsi="Arial" w:eastAsia="Arial" w:cs="Arial"/>
          <w:b/>
          <w:bCs/>
          <w:color w:val="auto"/>
          <w:sz w:val="36"/>
          <w:szCs w:val="36"/>
        </w:rPr>
        <w:t>Grant Funding Budget Template</w:t>
      </w:r>
    </w:p>
    <w:p w:rsidR="3F0C8C2D" w:rsidP="5F4B5F11" w:rsidRDefault="3F0C8C2D" w14:paraId="62AC9FF6" w14:textId="2524E6E1">
      <w:pPr>
        <w:rPr>
          <w:rFonts w:ascii="Arial" w:hAnsi="Arial" w:eastAsia="Arial" w:cs="Arial"/>
        </w:rPr>
      </w:pPr>
      <w:r w:rsidRPr="5F4B5F11">
        <w:rPr>
          <w:rFonts w:ascii="Arial" w:hAnsi="Arial" w:eastAsia="Arial" w:cs="Arial"/>
        </w:rPr>
        <w:t xml:space="preserve">Please use this template to outline what you plan to spend grant funding on, if awarded. The more detail, the better! </w:t>
      </w:r>
      <w:r w:rsidRPr="5F4B5F11" w:rsidR="7DFE52F7">
        <w:rPr>
          <w:rFonts w:ascii="Arial" w:hAnsi="Arial" w:eastAsia="Arial" w:cs="Arial"/>
        </w:rPr>
        <w:t xml:space="preserve">You should also consider income from other sources. </w:t>
      </w:r>
      <w:r w:rsidRPr="5F4B5F11" w:rsidR="17CF751B">
        <w:rPr>
          <w:rFonts w:ascii="Arial" w:hAnsi="Arial" w:eastAsia="Arial" w:cs="Arial"/>
        </w:rPr>
        <w:t xml:space="preserve">There is an example </w:t>
      </w:r>
      <w:r w:rsidRPr="5F4B5F11" w:rsidR="76AC59A7">
        <w:rPr>
          <w:rFonts w:ascii="Arial" w:hAnsi="Arial" w:eastAsia="Arial" w:cs="Arial"/>
        </w:rPr>
        <w:t>underneath</w:t>
      </w:r>
      <w:r w:rsidRPr="5F4B5F11" w:rsidR="17CF751B">
        <w:rPr>
          <w:rFonts w:ascii="Arial" w:hAnsi="Arial" w:eastAsia="Arial" w:cs="Arial"/>
        </w:rPr>
        <w:t xml:space="preserve"> to help you.</w:t>
      </w:r>
    </w:p>
    <w:p w:rsidR="5F4B5F11" w:rsidP="5F4B5F11" w:rsidRDefault="5F4B5F11" w14:paraId="39584EBF" w14:textId="182F6130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70"/>
        <w:gridCol w:w="1635"/>
        <w:gridCol w:w="1639"/>
        <w:gridCol w:w="3371"/>
      </w:tblGrid>
      <w:tr w:rsidR="5F4B5F11" w:rsidTr="23CC5D2E" w14:paraId="19E65EB5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02780B31" w:rsidP="5F4B5F11" w:rsidRDefault="02780B31" w14:paraId="17884E93" w14:textId="140DBC23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Item:</w:t>
            </w:r>
          </w:p>
        </w:tc>
        <w:tc>
          <w:tcPr>
            <w:tcW w:w="1635" w:type="dxa"/>
            <w:tcMar/>
            <w:vAlign w:val="center"/>
          </w:tcPr>
          <w:p w:rsidR="02780B31" w:rsidP="5F4B5F11" w:rsidRDefault="02780B31" w14:paraId="17E74068" w14:textId="3228117E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Total cost:</w:t>
            </w:r>
          </w:p>
        </w:tc>
        <w:tc>
          <w:tcPr>
            <w:tcW w:w="1639" w:type="dxa"/>
            <w:tcMar/>
            <w:vAlign w:val="center"/>
          </w:tcPr>
          <w:p w:rsidR="02780B31" w:rsidP="5F4B5F11" w:rsidRDefault="02780B31" w14:paraId="429DCA2D" w14:textId="630A1297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Grant fund request:</w:t>
            </w:r>
          </w:p>
        </w:tc>
        <w:tc>
          <w:tcPr>
            <w:tcW w:w="3371" w:type="dxa"/>
            <w:tcMar/>
            <w:vAlign w:val="center"/>
          </w:tcPr>
          <w:p w:rsidR="02780B31" w:rsidP="5F4B5F11" w:rsidRDefault="02780B31" w14:paraId="61CDD505" w14:textId="0F10BA32">
            <w:pPr>
              <w:rPr>
                <w:rFonts w:ascii="Arial" w:hAnsi="Arial" w:eastAsia="Arial" w:cs="Arial"/>
                <w:b w:val="1"/>
                <w:bCs w:val="1"/>
              </w:rPr>
            </w:pPr>
            <w:r w:rsidRPr="23CC5D2E" w:rsidR="02780B31">
              <w:rPr>
                <w:rFonts w:ascii="Arial" w:hAnsi="Arial" w:eastAsia="Arial" w:cs="Arial"/>
                <w:b w:val="1"/>
                <w:bCs w:val="1"/>
              </w:rPr>
              <w:t xml:space="preserve">Notes / </w:t>
            </w:r>
            <w:r w:rsidRPr="23CC5D2E" w:rsidR="29D48B25">
              <w:rPr>
                <w:rFonts w:ascii="Arial" w:hAnsi="Arial" w:eastAsia="Arial" w:cs="Arial"/>
                <w:b w:val="1"/>
                <w:bCs w:val="1"/>
              </w:rPr>
              <w:t>links to item(s)</w:t>
            </w:r>
            <w:r w:rsidRPr="23CC5D2E" w:rsidR="02780B31">
              <w:rPr>
                <w:rFonts w:ascii="Arial" w:hAnsi="Arial" w:eastAsia="Arial" w:cs="Arial"/>
                <w:b w:val="1"/>
                <w:bCs w:val="1"/>
              </w:rPr>
              <w:t>:</w:t>
            </w:r>
          </w:p>
        </w:tc>
      </w:tr>
      <w:tr w:rsidR="5F4B5F11" w:rsidTr="23CC5D2E" w14:paraId="39373341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465EF866" w14:textId="62A0B165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206D942A" w14:textId="62A0B165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389A50C5" w14:textId="62A0B165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69D8D6D6" w14:textId="3A851D16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4A512996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4D15D576" w14:textId="62A0B165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70600297" w14:textId="62A0B165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61B18E84" w14:textId="62A0B165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74941E66" w14:textId="3D36AC56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4CF89FEF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2C1D5455" w14:textId="6761BBEE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27A84322" w14:textId="33B814C9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03D9C561" w14:textId="08B73958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52BAD28C" w14:textId="0747CAEB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1CCEEB18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1EFF3D6D" w14:textId="602FD0BC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35C30204" w14:textId="2A2481B9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73537B96" w14:textId="3B535D1A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41829BC9" w14:textId="4B8AAF27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7687F497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4BDD9995" w14:textId="354CD3C1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4B2165D0" w14:textId="162AAB75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2CA01D4E" w14:textId="0C5741D3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1BC5A519" w14:textId="08407031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78FFA246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126ED4A2" w14:textId="5865527E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3AC85AC9" w14:textId="0AE418E6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1CDD1670" w14:textId="3B981E73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6E1BD6A7" w14:textId="75204A09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19A55C62" w14:textId="77777777">
        <w:trPr>
          <w:trHeight w:val="300"/>
        </w:trPr>
        <w:tc>
          <w:tcPr>
            <w:tcW w:w="2370" w:type="dxa"/>
            <w:shd w:val="clear" w:color="auto" w:fill="7F7F7F" w:themeFill="text1" w:themeFillTint="80"/>
            <w:tcMar/>
            <w:vAlign w:val="center"/>
          </w:tcPr>
          <w:p w:rsidR="180B5592" w:rsidP="5F4B5F11" w:rsidRDefault="180B5592" w14:paraId="6CCD2B33" w14:textId="5849FB1C">
            <w:pPr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  <w:t>Totals:</w:t>
            </w:r>
          </w:p>
        </w:tc>
        <w:tc>
          <w:tcPr>
            <w:tcW w:w="1635" w:type="dxa"/>
            <w:shd w:val="clear" w:color="auto" w:fill="7F7F7F" w:themeFill="text1" w:themeFillTint="80"/>
            <w:tcMar/>
            <w:vAlign w:val="center"/>
          </w:tcPr>
          <w:p w:rsidR="6FEB8E59" w:rsidP="5F4B5F11" w:rsidRDefault="6FEB8E59" w14:paraId="20C33C8B" w14:textId="1D091D79">
            <w:pPr>
              <w:rPr>
                <w:rFonts w:ascii="Arial" w:hAnsi="Arial" w:eastAsia="Arial" w:cs="Arial"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color w:val="F2F2F2" w:themeColor="background1" w:themeShade="F2"/>
              </w:rPr>
              <w:t>£</w:t>
            </w:r>
          </w:p>
        </w:tc>
        <w:tc>
          <w:tcPr>
            <w:tcW w:w="1639" w:type="dxa"/>
            <w:shd w:val="clear" w:color="auto" w:fill="7F7F7F" w:themeFill="text1" w:themeFillTint="80"/>
            <w:tcMar/>
            <w:vAlign w:val="center"/>
          </w:tcPr>
          <w:p w:rsidR="6FEB8E59" w:rsidP="5F4B5F11" w:rsidRDefault="6FEB8E59" w14:paraId="291262BE" w14:textId="545D7186">
            <w:pPr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  <w:t>£</w:t>
            </w:r>
          </w:p>
        </w:tc>
        <w:tc>
          <w:tcPr>
            <w:tcW w:w="3371" w:type="dxa"/>
            <w:shd w:val="clear" w:color="auto" w:fill="7F7F7F" w:themeFill="text1" w:themeFillTint="80"/>
            <w:tcMar/>
            <w:vAlign w:val="center"/>
          </w:tcPr>
          <w:p w:rsidR="5F4B5F11" w:rsidP="5F4B5F11" w:rsidRDefault="5F4B5F11" w14:paraId="609DA2D8" w14:textId="1395FC92">
            <w:pPr>
              <w:rPr>
                <w:rFonts w:ascii="Arial" w:hAnsi="Arial" w:eastAsia="Arial" w:cs="Arial"/>
                <w:color w:val="F2F2F2" w:themeColor="background1" w:themeShade="F2"/>
              </w:rPr>
            </w:pPr>
          </w:p>
        </w:tc>
      </w:tr>
    </w:tbl>
    <w:p w:rsidR="5F4B5F11" w:rsidP="5F4B5F11" w:rsidRDefault="5F4B5F11" w14:paraId="0C9FD110" w14:textId="00515C53">
      <w:pPr>
        <w:rPr>
          <w:rFonts w:ascii="Arial" w:hAnsi="Arial" w:eastAsia="Arial" w:cs="Arial"/>
        </w:rPr>
      </w:pPr>
    </w:p>
    <w:p w:rsidR="5F4B5F11" w:rsidP="5F4B5F11" w:rsidRDefault="5F4B5F11" w14:paraId="26FE912E" w14:textId="0409CC76">
      <w:pPr>
        <w:rPr>
          <w:rFonts w:ascii="Arial" w:hAnsi="Arial" w:eastAsia="Arial" w:cs="Arial"/>
        </w:rPr>
      </w:pPr>
    </w:p>
    <w:p w:rsidR="15DBD12C" w:rsidP="5F4B5F11" w:rsidRDefault="15DBD12C" w14:paraId="1E67893A" w14:textId="0DB841CA">
      <w:pPr>
        <w:rPr>
          <w:rFonts w:ascii="Arial" w:hAnsi="Arial" w:eastAsia="Arial" w:cs="Arial"/>
          <w:b/>
          <w:bCs/>
          <w:i/>
          <w:iCs/>
          <w:sz w:val="32"/>
          <w:szCs w:val="32"/>
        </w:rPr>
      </w:pPr>
      <w:r w:rsidRPr="5F4B5F11">
        <w:rPr>
          <w:rFonts w:ascii="Arial" w:hAnsi="Arial" w:eastAsia="Arial" w:cs="Arial"/>
          <w:b/>
          <w:bCs/>
          <w:i/>
          <w:iCs/>
          <w:sz w:val="28"/>
          <w:szCs w:val="28"/>
        </w:rPr>
        <w:t>Example: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70"/>
        <w:gridCol w:w="1635"/>
        <w:gridCol w:w="1639"/>
        <w:gridCol w:w="3371"/>
      </w:tblGrid>
      <w:tr w:rsidR="5F4B5F11" w:rsidTr="23CC5D2E" w14:paraId="44CF12C0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0FC43F7E" w14:textId="140DBC23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Item:</w:t>
            </w: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67ED5F61" w14:textId="3228117E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Total cost:</w:t>
            </w: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52955CA2" w14:textId="630A1297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Grant fund request:</w:t>
            </w: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2753EBCF" w14:textId="1427C1FF">
            <w:pPr>
              <w:rPr>
                <w:rFonts w:ascii="Arial" w:hAnsi="Arial" w:eastAsia="Arial" w:cs="Arial"/>
                <w:b w:val="1"/>
                <w:bCs w:val="1"/>
              </w:rPr>
            </w:pPr>
            <w:r w:rsidRPr="23CC5D2E" w:rsidR="5F4B5F11">
              <w:rPr>
                <w:rFonts w:ascii="Arial" w:hAnsi="Arial" w:eastAsia="Arial" w:cs="Arial"/>
                <w:b w:val="1"/>
                <w:bCs w:val="1"/>
              </w:rPr>
              <w:t xml:space="preserve">Notes / </w:t>
            </w:r>
            <w:r w:rsidRPr="23CC5D2E" w:rsidR="3ADD4E6E">
              <w:rPr>
                <w:rFonts w:ascii="Arial" w:hAnsi="Arial" w:eastAsia="Arial" w:cs="Arial"/>
                <w:b w:val="1"/>
                <w:bCs w:val="1"/>
              </w:rPr>
              <w:t>links to item(s):</w:t>
            </w:r>
          </w:p>
        </w:tc>
      </w:tr>
      <w:tr w:rsidR="5F4B5F11" w:rsidTr="23CC5D2E" w14:paraId="53317CFC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68F32AD" w:rsidP="5F4B5F11" w:rsidRDefault="568F32AD" w14:paraId="1CF73D0D" w14:textId="345D547A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Food for 50 people from Carl’s Catering</w:t>
            </w:r>
          </w:p>
        </w:tc>
        <w:tc>
          <w:tcPr>
            <w:tcW w:w="1635" w:type="dxa"/>
            <w:tcMar/>
            <w:vAlign w:val="center"/>
          </w:tcPr>
          <w:p w:rsidR="568F32AD" w:rsidP="5F4B5F11" w:rsidRDefault="568F32AD" w14:paraId="7275006C" w14:textId="5D87431A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£150</w:t>
            </w:r>
          </w:p>
        </w:tc>
        <w:tc>
          <w:tcPr>
            <w:tcW w:w="1639" w:type="dxa"/>
            <w:tcMar/>
            <w:vAlign w:val="center"/>
          </w:tcPr>
          <w:p w:rsidR="568F32AD" w:rsidP="5F4B5F11" w:rsidRDefault="568F32AD" w14:paraId="7C5DDC70" w14:textId="70225225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£100</w:t>
            </w:r>
          </w:p>
        </w:tc>
        <w:tc>
          <w:tcPr>
            <w:tcW w:w="3371" w:type="dxa"/>
            <w:tcMar/>
            <w:vAlign w:val="center"/>
          </w:tcPr>
          <w:p w:rsidR="568F32AD" w:rsidP="5F4B5F11" w:rsidRDefault="568F32AD" w14:paraId="279CB0D5" w14:textId="71C12230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We will pay the remaining £50 out of ticket sales.</w:t>
            </w:r>
          </w:p>
        </w:tc>
      </w:tr>
      <w:tr w:rsidR="5F4B5F11" w:rsidTr="23CC5D2E" w14:paraId="436A55CD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45CCAACA" w:rsidP="5F4B5F11" w:rsidRDefault="45CCAACA" w14:paraId="424ACA09" w14:textId="55C8B2F0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Soft drinks</w:t>
            </w:r>
          </w:p>
        </w:tc>
        <w:tc>
          <w:tcPr>
            <w:tcW w:w="1635" w:type="dxa"/>
            <w:tcMar/>
            <w:vAlign w:val="center"/>
          </w:tcPr>
          <w:p w:rsidR="45CCAACA" w:rsidP="5F4B5F11" w:rsidRDefault="45CCAACA" w14:paraId="3096DC44" w14:textId="6C96D2DB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£30</w:t>
            </w:r>
          </w:p>
        </w:tc>
        <w:tc>
          <w:tcPr>
            <w:tcW w:w="1639" w:type="dxa"/>
            <w:tcMar/>
            <w:vAlign w:val="center"/>
          </w:tcPr>
          <w:p w:rsidR="45CCAACA" w:rsidP="5F4B5F11" w:rsidRDefault="45CCAACA" w14:paraId="4337EF50" w14:textId="4BC50F31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£30</w:t>
            </w: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04D6E230" w14:textId="3D36AC56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4955FCE8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45CCAACA" w:rsidP="5F4B5F11" w:rsidRDefault="45CCAACA" w14:paraId="63EC87E2" w14:textId="3C7F32DE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Craft supplies</w:t>
            </w:r>
          </w:p>
        </w:tc>
        <w:tc>
          <w:tcPr>
            <w:tcW w:w="1635" w:type="dxa"/>
            <w:tcMar/>
            <w:vAlign w:val="center"/>
          </w:tcPr>
          <w:p w:rsidR="45CCAACA" w:rsidP="5F4B5F11" w:rsidRDefault="45CCAACA" w14:paraId="509448E8" w14:textId="277FE4D2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£20</w:t>
            </w:r>
          </w:p>
        </w:tc>
        <w:tc>
          <w:tcPr>
            <w:tcW w:w="1639" w:type="dxa"/>
            <w:tcMar/>
            <w:vAlign w:val="center"/>
          </w:tcPr>
          <w:p w:rsidR="45CCAACA" w:rsidP="5F4B5F11" w:rsidRDefault="45CCAACA" w14:paraId="5E1D649A" w14:textId="2BC21D3A">
            <w:pPr>
              <w:rPr>
                <w:rFonts w:ascii="Arial" w:hAnsi="Arial" w:eastAsia="Arial" w:cs="Arial"/>
                <w:b/>
                <w:bCs/>
              </w:rPr>
            </w:pPr>
            <w:r w:rsidRPr="5F4B5F11">
              <w:rPr>
                <w:rFonts w:ascii="Arial" w:hAnsi="Arial" w:eastAsia="Arial" w:cs="Arial"/>
                <w:b/>
                <w:bCs/>
              </w:rPr>
              <w:t>£10</w:t>
            </w:r>
          </w:p>
        </w:tc>
        <w:tc>
          <w:tcPr>
            <w:tcW w:w="3371" w:type="dxa"/>
            <w:tcMar/>
            <w:vAlign w:val="center"/>
          </w:tcPr>
          <w:p w:rsidR="45CCAACA" w:rsidP="5F4B5F11" w:rsidRDefault="45CCAACA" w14:paraId="5E8E9845" w14:textId="2BC76AA6">
            <w:pPr>
              <w:rPr>
                <w:rFonts w:ascii="Arial" w:hAnsi="Arial" w:eastAsia="Arial" w:cs="Arial"/>
              </w:rPr>
            </w:pPr>
            <w:r w:rsidRPr="5F4B5F11">
              <w:rPr>
                <w:rFonts w:ascii="Arial" w:hAnsi="Arial" w:eastAsia="Arial" w:cs="Arial"/>
              </w:rPr>
              <w:t>We will pay half from our society’s deposit account.</w:t>
            </w:r>
          </w:p>
        </w:tc>
      </w:tr>
      <w:tr w:rsidR="5F4B5F11" w:rsidTr="23CC5D2E" w14:paraId="09D113BB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0EC65CA2" w14:textId="602FD0BC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2DE4F004" w14:textId="2A2481B9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1DA5CB83" w14:textId="62A0B165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0268D591" w14:textId="4B8AAF27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5CFA9896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3EBD991C" w14:textId="354CD3C1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247934D0" w14:textId="162AAB75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0116DCED" w14:textId="6761BBEE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54BB3D3B" w14:textId="08407031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776B8151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5F4B5F11" w:rsidP="5F4B5F11" w:rsidRDefault="5F4B5F11" w14:paraId="3FE30720" w14:textId="5865527E">
            <w:pPr>
              <w:rPr>
                <w:rFonts w:ascii="Arial" w:hAnsi="Arial" w:eastAsia="Arial" w:cs="Arial"/>
              </w:rPr>
            </w:pPr>
          </w:p>
        </w:tc>
        <w:tc>
          <w:tcPr>
            <w:tcW w:w="1635" w:type="dxa"/>
            <w:tcMar/>
            <w:vAlign w:val="center"/>
          </w:tcPr>
          <w:p w:rsidR="5F4B5F11" w:rsidP="5F4B5F11" w:rsidRDefault="5F4B5F11" w14:paraId="579D2A6B" w14:textId="0AE418E6">
            <w:pPr>
              <w:rPr>
                <w:rFonts w:ascii="Arial" w:hAnsi="Arial" w:eastAsia="Arial" w:cs="Arial"/>
              </w:rPr>
            </w:pPr>
          </w:p>
        </w:tc>
        <w:tc>
          <w:tcPr>
            <w:tcW w:w="1639" w:type="dxa"/>
            <w:tcMar/>
            <w:vAlign w:val="center"/>
          </w:tcPr>
          <w:p w:rsidR="5F4B5F11" w:rsidP="5F4B5F11" w:rsidRDefault="5F4B5F11" w14:paraId="77EF08D3" w14:textId="602FD0BC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3371" w:type="dxa"/>
            <w:tcMar/>
            <w:vAlign w:val="center"/>
          </w:tcPr>
          <w:p w:rsidR="5F4B5F11" w:rsidP="5F4B5F11" w:rsidRDefault="5F4B5F11" w14:paraId="359ADAFE" w14:textId="75204A09">
            <w:pPr>
              <w:rPr>
                <w:rFonts w:ascii="Arial" w:hAnsi="Arial" w:eastAsia="Arial" w:cs="Arial"/>
              </w:rPr>
            </w:pPr>
          </w:p>
        </w:tc>
      </w:tr>
      <w:tr w:rsidR="5F4B5F11" w:rsidTr="23CC5D2E" w14:paraId="730FF158" w14:textId="77777777">
        <w:trPr>
          <w:trHeight w:val="300"/>
        </w:trPr>
        <w:tc>
          <w:tcPr>
            <w:tcW w:w="2370" w:type="dxa"/>
            <w:shd w:val="clear" w:color="auto" w:fill="7F7F7F" w:themeFill="text1" w:themeFillTint="80"/>
            <w:tcMar/>
            <w:vAlign w:val="center"/>
          </w:tcPr>
          <w:p w:rsidR="09EFCE0D" w:rsidP="5F4B5F11" w:rsidRDefault="09EFCE0D" w14:paraId="159BDB19" w14:textId="778E9C4D">
            <w:pPr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  <w:t>Totals:</w:t>
            </w:r>
          </w:p>
        </w:tc>
        <w:tc>
          <w:tcPr>
            <w:tcW w:w="1635" w:type="dxa"/>
            <w:shd w:val="clear" w:color="auto" w:fill="7F7F7F" w:themeFill="text1" w:themeFillTint="80"/>
            <w:tcMar/>
            <w:vAlign w:val="center"/>
          </w:tcPr>
          <w:p w:rsidR="09EFCE0D" w:rsidP="5F4B5F11" w:rsidRDefault="09EFCE0D" w14:paraId="641CE785" w14:textId="57271BE8">
            <w:pPr>
              <w:rPr>
                <w:rFonts w:ascii="Arial" w:hAnsi="Arial" w:eastAsia="Arial" w:cs="Arial"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color w:val="F2F2F2" w:themeColor="background1" w:themeShade="F2"/>
              </w:rPr>
              <w:t>£</w:t>
            </w:r>
            <w:r w:rsidRPr="5F4B5F11" w:rsidR="70AAC5CD">
              <w:rPr>
                <w:rFonts w:ascii="Arial" w:hAnsi="Arial" w:eastAsia="Arial" w:cs="Arial"/>
                <w:color w:val="F2F2F2" w:themeColor="background1" w:themeShade="F2"/>
              </w:rPr>
              <w:t>200</w:t>
            </w:r>
          </w:p>
        </w:tc>
        <w:tc>
          <w:tcPr>
            <w:tcW w:w="1639" w:type="dxa"/>
            <w:shd w:val="clear" w:color="auto" w:fill="7F7F7F" w:themeFill="text1" w:themeFillTint="80"/>
            <w:tcMar/>
            <w:vAlign w:val="center"/>
          </w:tcPr>
          <w:p w:rsidR="3B181694" w:rsidP="5F4B5F11" w:rsidRDefault="3B181694" w14:paraId="514E563A" w14:textId="610D55F2">
            <w:pPr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</w:pPr>
            <w:r w:rsidRPr="5F4B5F11"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  <w:t>£</w:t>
            </w:r>
            <w:r w:rsidRPr="5F4B5F11" w:rsidR="619D1F66">
              <w:rPr>
                <w:rFonts w:ascii="Arial" w:hAnsi="Arial" w:eastAsia="Arial" w:cs="Arial"/>
                <w:b/>
                <w:bCs/>
                <w:color w:val="F2F2F2" w:themeColor="background1" w:themeShade="F2"/>
              </w:rPr>
              <w:t>140</w:t>
            </w:r>
          </w:p>
        </w:tc>
        <w:tc>
          <w:tcPr>
            <w:tcW w:w="3371" w:type="dxa"/>
            <w:shd w:val="clear" w:color="auto" w:fill="7F7F7F" w:themeFill="text1" w:themeFillTint="80"/>
            <w:tcMar/>
            <w:vAlign w:val="center"/>
          </w:tcPr>
          <w:p w:rsidR="5F4B5F11" w:rsidP="5F4B5F11" w:rsidRDefault="5F4B5F11" w14:paraId="040D7199" w14:textId="1395FC92">
            <w:pPr>
              <w:rPr>
                <w:rFonts w:ascii="Arial" w:hAnsi="Arial" w:eastAsia="Arial" w:cs="Arial"/>
                <w:color w:val="F2F2F2" w:themeColor="background1" w:themeShade="F2"/>
              </w:rPr>
            </w:pPr>
          </w:p>
        </w:tc>
      </w:tr>
    </w:tbl>
    <w:p w:rsidR="5F4B5F11" w:rsidP="5F4B5F11" w:rsidRDefault="5F4B5F11" w14:paraId="57F29855" w14:textId="59B96A52">
      <w:pPr>
        <w:rPr>
          <w:rFonts w:ascii="Arial" w:hAnsi="Arial" w:eastAsia="Arial" w:cs="Arial"/>
        </w:rPr>
      </w:pPr>
    </w:p>
    <w:sectPr w:rsidR="5F4B5F11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9DF" w:rsidRDefault="007629DF" w14:paraId="6590A5E4" w14:textId="77777777">
      <w:pPr>
        <w:spacing w:after="0" w:line="240" w:lineRule="auto"/>
      </w:pPr>
      <w:r>
        <w:separator/>
      </w:r>
    </w:p>
  </w:endnote>
  <w:endnote w:type="continuationSeparator" w:id="0">
    <w:p w:rsidR="007629DF" w:rsidRDefault="007629DF" w14:paraId="1ABC61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4B5F11" w:rsidTr="5F4B5F11" w14:paraId="620022F6" w14:textId="77777777">
      <w:trPr>
        <w:trHeight w:val="300"/>
      </w:trPr>
      <w:tc>
        <w:tcPr>
          <w:tcW w:w="3005" w:type="dxa"/>
        </w:tcPr>
        <w:p w:rsidR="5F4B5F11" w:rsidP="5F4B5F11" w:rsidRDefault="5F4B5F11" w14:paraId="043BE69E" w14:textId="61C1B781">
          <w:pPr>
            <w:pStyle w:val="Header"/>
            <w:ind w:left="-115"/>
          </w:pPr>
        </w:p>
      </w:tc>
      <w:tc>
        <w:tcPr>
          <w:tcW w:w="3005" w:type="dxa"/>
        </w:tcPr>
        <w:p w:rsidR="5F4B5F11" w:rsidP="5F4B5F11" w:rsidRDefault="5F4B5F11" w14:paraId="52289629" w14:textId="54105343">
          <w:pPr>
            <w:pStyle w:val="Header"/>
            <w:jc w:val="center"/>
          </w:pPr>
        </w:p>
      </w:tc>
      <w:tc>
        <w:tcPr>
          <w:tcW w:w="3005" w:type="dxa"/>
        </w:tcPr>
        <w:p w:rsidR="5F4B5F11" w:rsidP="5F4B5F11" w:rsidRDefault="5F4B5F11" w14:paraId="4CF194C8" w14:textId="4285E687">
          <w:pPr>
            <w:pStyle w:val="Header"/>
            <w:ind w:right="-115"/>
            <w:jc w:val="right"/>
          </w:pPr>
        </w:p>
      </w:tc>
    </w:tr>
  </w:tbl>
  <w:p w:rsidR="5F4B5F11" w:rsidP="5F4B5F11" w:rsidRDefault="5F4B5F11" w14:paraId="0018ED50" w14:textId="28AE4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9DF" w:rsidRDefault="007629DF" w14:paraId="1BD8C5C9" w14:textId="77777777">
      <w:pPr>
        <w:spacing w:after="0" w:line="240" w:lineRule="auto"/>
      </w:pPr>
      <w:r>
        <w:separator/>
      </w:r>
    </w:p>
  </w:footnote>
  <w:footnote w:type="continuationSeparator" w:id="0">
    <w:p w:rsidR="007629DF" w:rsidRDefault="007629DF" w14:paraId="368950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F4B5F11" w:rsidP="5F4B5F11" w:rsidRDefault="5F4B5F11" w14:paraId="036D3601" w14:textId="598CCE69">
    <w:pPr>
      <w:pStyle w:val="Header"/>
      <w:jc w:val="center"/>
    </w:pPr>
    <w:r>
      <w:rPr>
        <w:noProof/>
      </w:rPr>
      <w:drawing>
        <wp:inline distT="0" distB="0" distL="0" distR="0" wp14:anchorId="35373111" wp14:editId="18BFA7EA">
          <wp:extent cx="1676400" cy="635972"/>
          <wp:effectExtent l="0" t="0" r="0" b="0"/>
          <wp:docPr id="10178440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4400" name="Picture 101784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3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B49625"/>
    <w:rsid w:val="00597A2F"/>
    <w:rsid w:val="007629DF"/>
    <w:rsid w:val="00910F5F"/>
    <w:rsid w:val="00B64094"/>
    <w:rsid w:val="00B7010B"/>
    <w:rsid w:val="02780B31"/>
    <w:rsid w:val="0298FF69"/>
    <w:rsid w:val="03894DDF"/>
    <w:rsid w:val="048DA8D9"/>
    <w:rsid w:val="09EFCE0D"/>
    <w:rsid w:val="0AA2AD4E"/>
    <w:rsid w:val="15DBD12C"/>
    <w:rsid w:val="16A9EEF2"/>
    <w:rsid w:val="17CF751B"/>
    <w:rsid w:val="180B5592"/>
    <w:rsid w:val="1A99576B"/>
    <w:rsid w:val="1CE3D17C"/>
    <w:rsid w:val="1E7D389C"/>
    <w:rsid w:val="23CC5D2E"/>
    <w:rsid w:val="29A085E6"/>
    <w:rsid w:val="29D48B25"/>
    <w:rsid w:val="3ADD4E6E"/>
    <w:rsid w:val="3B181694"/>
    <w:rsid w:val="3F0C8C2D"/>
    <w:rsid w:val="45CCAACA"/>
    <w:rsid w:val="4CFD0529"/>
    <w:rsid w:val="568F32AD"/>
    <w:rsid w:val="5F4B5F11"/>
    <w:rsid w:val="615C7D88"/>
    <w:rsid w:val="619D1F66"/>
    <w:rsid w:val="633F49CC"/>
    <w:rsid w:val="64258F17"/>
    <w:rsid w:val="66601916"/>
    <w:rsid w:val="675C2D4C"/>
    <w:rsid w:val="6F68E40E"/>
    <w:rsid w:val="6FEB8E59"/>
    <w:rsid w:val="70AAC5CD"/>
    <w:rsid w:val="72B49625"/>
    <w:rsid w:val="76AC59A7"/>
    <w:rsid w:val="7D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E8DE"/>
  <w15:chartTrackingRefBased/>
  <w15:docId w15:val="{4839F537-C6F7-428D-9265-01603AEB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F4B5F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F4B5F1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F4B5F1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807BEE81CD4E8B687231E75AFE92" ma:contentTypeVersion="14" ma:contentTypeDescription="Create a new document." ma:contentTypeScope="" ma:versionID="ff2b2ab3d962e64633feee9c02548acc">
  <xsd:schema xmlns:xsd="http://www.w3.org/2001/XMLSchema" xmlns:xs="http://www.w3.org/2001/XMLSchema" xmlns:p="http://schemas.microsoft.com/office/2006/metadata/properties" xmlns:ns2="b40d331f-848d-48bf-abac-c7665474bf40" targetNamespace="http://schemas.microsoft.com/office/2006/metadata/properties" ma:root="true" ma:fieldsID="ac5662f0691841d08d5b7e0b322ef9d1" ns2:_="">
    <xsd:import namespace="b40d331f-848d-48bf-abac-c7665474b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d331f-848d-48bf-abac-c7665474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0d331f-848d-48bf-abac-c7665474bf40" xsi:nil="true"/>
    <lcf76f155ced4ddcb4097134ff3c332f xmlns="b40d331f-848d-48bf-abac-c7665474b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50C7BA-827F-480E-B7D5-76CAA53AA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F219A-AE7B-4B3F-909F-A313EFC0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d331f-848d-48bf-abac-c7665474b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92426-37C9-47F3-842D-A39C7D961E3C}">
  <ds:schemaRefs>
    <ds:schemaRef ds:uri="http://schemas.microsoft.com/office/2006/metadata/properties"/>
    <ds:schemaRef ds:uri="http://schemas.microsoft.com/office/infopath/2007/PartnerControls"/>
    <ds:schemaRef ds:uri="b40d331f-848d-48bf-abac-c7665474bf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Kemp (USSU)</dc:creator>
  <keywords/>
  <dc:description/>
  <lastModifiedBy>Anna Kemp (USSU)</lastModifiedBy>
  <revision>6</revision>
  <dcterms:created xsi:type="dcterms:W3CDTF">2026-01-29T13:49:00.0000000Z</dcterms:created>
  <dcterms:modified xsi:type="dcterms:W3CDTF">2026-02-02T13:21:20.6079624Z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0x0101008A7F807BEE81CD4E8B687231E75AFE92</vt:lpwstr>
  </property>
  <property fmtid="{D5CDD505-2E9C-101B-9397-08002B2CF9AE}" pid="3" name="MediaServiceImageTags">
    <vt:lpwstr/>
  </property>
</Properties>
</file>