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059EA" w14:textId="42C06166" w:rsidR="000C4887" w:rsidRPr="00D36749" w:rsidRDefault="007D6125">
      <w:pPr>
        <w:spacing w:after="0" w:line="259" w:lineRule="auto"/>
        <w:ind w:left="3136" w:right="0" w:firstLine="0"/>
        <w:rPr>
          <w:rFonts w:asciiTheme="majorHAnsi" w:hAnsiTheme="majorHAnsi" w:cstheme="majorHAnsi"/>
          <w:color w:val="E64360" w:themeColor="accent2"/>
        </w:rPr>
      </w:pPr>
      <w:r w:rsidRPr="00D36749">
        <w:rPr>
          <w:rFonts w:asciiTheme="majorHAnsi" w:hAnsiTheme="majorHAnsi" w:cstheme="majorHAnsi"/>
          <w:b/>
          <w:color w:val="E64360" w:themeColor="accent2"/>
          <w:sz w:val="32"/>
        </w:rPr>
        <w:t>Bake Sale</w:t>
      </w:r>
      <w:r w:rsidR="00812225" w:rsidRPr="00D36749">
        <w:rPr>
          <w:rFonts w:asciiTheme="majorHAnsi" w:hAnsiTheme="majorHAnsi" w:cstheme="majorHAnsi"/>
          <w:b/>
          <w:color w:val="E64360" w:themeColor="accent2"/>
          <w:sz w:val="32"/>
        </w:rPr>
        <w:t xml:space="preserve"> </w:t>
      </w:r>
      <w:r w:rsidR="002A516F" w:rsidRPr="00D36749">
        <w:rPr>
          <w:rFonts w:asciiTheme="majorHAnsi" w:hAnsiTheme="majorHAnsi" w:cstheme="majorHAnsi"/>
          <w:b/>
          <w:color w:val="E64360" w:themeColor="accent2"/>
          <w:sz w:val="32"/>
        </w:rPr>
        <w:t xml:space="preserve">Policy and </w:t>
      </w:r>
      <w:r w:rsidR="00812225" w:rsidRPr="00D36749">
        <w:rPr>
          <w:rFonts w:asciiTheme="majorHAnsi" w:hAnsiTheme="majorHAnsi" w:cstheme="majorHAnsi"/>
          <w:b/>
          <w:color w:val="E64360" w:themeColor="accent2"/>
          <w:sz w:val="32"/>
        </w:rPr>
        <w:t xml:space="preserve">Risk Assessment </w:t>
      </w:r>
      <w:r w:rsidR="008F7816" w:rsidRPr="00D36749">
        <w:rPr>
          <w:rFonts w:asciiTheme="majorHAnsi" w:hAnsiTheme="majorHAnsi" w:cstheme="majorHAnsi"/>
          <w:b/>
          <w:color w:val="E64360" w:themeColor="accent2"/>
          <w:sz w:val="32"/>
        </w:rPr>
        <w:t>2026-2027</w:t>
      </w:r>
      <w:r w:rsidR="00812225" w:rsidRPr="00D36749">
        <w:rPr>
          <w:rFonts w:asciiTheme="majorHAnsi" w:hAnsiTheme="majorHAnsi" w:cstheme="majorHAnsi"/>
          <w:b/>
          <w:color w:val="E64360" w:themeColor="accent2"/>
          <w:sz w:val="32"/>
        </w:rPr>
        <w:t xml:space="preserve"> </w:t>
      </w:r>
    </w:p>
    <w:p w14:paraId="1036362F" w14:textId="77777777" w:rsidR="000C4887" w:rsidRPr="00D36749" w:rsidRDefault="00812225">
      <w:pPr>
        <w:spacing w:after="0" w:line="259" w:lineRule="auto"/>
        <w:ind w:left="0" w:right="1357" w:firstLine="0"/>
        <w:jc w:val="center"/>
        <w:rPr>
          <w:rFonts w:asciiTheme="majorHAnsi" w:hAnsiTheme="majorHAnsi" w:cstheme="majorHAnsi"/>
        </w:rPr>
      </w:pPr>
      <w:r w:rsidRPr="00D36749">
        <w:rPr>
          <w:rFonts w:asciiTheme="majorHAnsi" w:hAnsiTheme="majorHAnsi" w:cstheme="majorHAnsi"/>
          <w:b/>
          <w:color w:val="7030A0"/>
          <w:sz w:val="32"/>
        </w:rPr>
        <w:t xml:space="preserve"> </w:t>
      </w:r>
    </w:p>
    <w:p w14:paraId="0AC96A31" w14:textId="4A567947" w:rsidR="000C4887" w:rsidRPr="00D36749" w:rsidRDefault="00812225">
      <w:pPr>
        <w:spacing w:after="167" w:line="254" w:lineRule="auto"/>
        <w:ind w:left="-3" w:right="0"/>
        <w:rPr>
          <w:rFonts w:asciiTheme="majorHAnsi" w:hAnsiTheme="majorHAnsi" w:cstheme="majorHAnsi"/>
        </w:rPr>
      </w:pPr>
      <w:r w:rsidRPr="00D36749">
        <w:rPr>
          <w:rFonts w:asciiTheme="majorHAnsi" w:hAnsiTheme="majorHAnsi" w:cstheme="majorHAnsi"/>
          <w:sz w:val="22"/>
        </w:rPr>
        <w:t>Keeping people safe</w:t>
      </w:r>
      <w:r w:rsidR="00667C28" w:rsidRPr="00D36749">
        <w:rPr>
          <w:rFonts w:asciiTheme="majorHAnsi" w:hAnsiTheme="majorHAnsi" w:cstheme="majorHAnsi"/>
          <w:sz w:val="22"/>
        </w:rPr>
        <w:t>, happy</w:t>
      </w:r>
      <w:r w:rsidRPr="00D36749">
        <w:rPr>
          <w:rFonts w:asciiTheme="majorHAnsi" w:hAnsiTheme="majorHAnsi" w:cstheme="majorHAnsi"/>
          <w:sz w:val="22"/>
        </w:rPr>
        <w:t xml:space="preserve"> and well is the top priority in the planning and delivery of activities. This risk assessment is designed to </w:t>
      </w:r>
      <w:r w:rsidRPr="00D36749">
        <w:rPr>
          <w:rFonts w:asciiTheme="majorHAnsi" w:hAnsiTheme="majorHAnsi" w:cstheme="majorHAnsi"/>
          <w:b/>
          <w:sz w:val="22"/>
        </w:rPr>
        <w:t xml:space="preserve">cover the risks and mitigations for </w:t>
      </w:r>
      <w:r w:rsidR="00782599" w:rsidRPr="00D36749">
        <w:rPr>
          <w:rFonts w:asciiTheme="majorHAnsi" w:hAnsiTheme="majorHAnsi" w:cstheme="majorHAnsi"/>
          <w:b/>
          <w:sz w:val="22"/>
        </w:rPr>
        <w:t>you</w:t>
      </w:r>
      <w:r w:rsidR="007D6125" w:rsidRPr="00D36749">
        <w:rPr>
          <w:rFonts w:asciiTheme="majorHAnsi" w:hAnsiTheme="majorHAnsi" w:cstheme="majorHAnsi"/>
          <w:b/>
          <w:sz w:val="22"/>
        </w:rPr>
        <w:t>r bake sale</w:t>
      </w:r>
      <w:r w:rsidR="00782599" w:rsidRPr="00D36749">
        <w:rPr>
          <w:rFonts w:asciiTheme="majorHAnsi" w:hAnsiTheme="majorHAnsi" w:cstheme="majorHAnsi"/>
          <w:b/>
          <w:sz w:val="22"/>
        </w:rPr>
        <w:t xml:space="preserve"> </w:t>
      </w:r>
      <w:r w:rsidRPr="00D36749">
        <w:rPr>
          <w:rFonts w:asciiTheme="majorHAnsi" w:hAnsiTheme="majorHAnsi" w:cstheme="majorHAnsi"/>
          <w:sz w:val="22"/>
        </w:rPr>
        <w:t xml:space="preserve">and should be </w:t>
      </w:r>
      <w:r w:rsidRPr="00D36749">
        <w:rPr>
          <w:rFonts w:asciiTheme="majorHAnsi" w:hAnsiTheme="majorHAnsi" w:cstheme="majorHAnsi"/>
          <w:b/>
          <w:sz w:val="22"/>
        </w:rPr>
        <w:t>adapted</w:t>
      </w:r>
      <w:r w:rsidRPr="00D36749">
        <w:rPr>
          <w:rFonts w:asciiTheme="majorHAnsi" w:hAnsiTheme="majorHAnsi" w:cstheme="majorHAnsi"/>
          <w:sz w:val="22"/>
        </w:rPr>
        <w:t xml:space="preserve"> to your specific </w:t>
      </w:r>
      <w:r w:rsidR="007D6125" w:rsidRPr="00D36749">
        <w:rPr>
          <w:rFonts w:asciiTheme="majorHAnsi" w:hAnsiTheme="majorHAnsi" w:cstheme="majorHAnsi"/>
          <w:sz w:val="22"/>
        </w:rPr>
        <w:t>products</w:t>
      </w:r>
      <w:r w:rsidR="00A03C7B" w:rsidRPr="00D36749">
        <w:rPr>
          <w:rFonts w:asciiTheme="majorHAnsi" w:hAnsiTheme="majorHAnsi" w:cstheme="majorHAnsi"/>
          <w:sz w:val="22"/>
        </w:rPr>
        <w:t xml:space="preserve"> and location</w:t>
      </w:r>
      <w:r w:rsidRPr="00D36749">
        <w:rPr>
          <w:rFonts w:asciiTheme="majorHAnsi" w:hAnsiTheme="majorHAnsi" w:cstheme="majorHAnsi"/>
          <w:sz w:val="22"/>
        </w:rPr>
        <w:t>.</w:t>
      </w:r>
    </w:p>
    <w:p w14:paraId="788E101D" w14:textId="72777088" w:rsidR="002F52F3" w:rsidRPr="00FC2B65" w:rsidRDefault="00812225" w:rsidP="00782599">
      <w:pPr>
        <w:spacing w:after="190" w:line="254" w:lineRule="auto"/>
        <w:ind w:left="-3" w:right="0"/>
        <w:rPr>
          <w:rFonts w:asciiTheme="majorHAnsi" w:hAnsiTheme="majorHAnsi" w:cstheme="majorHAnsi"/>
        </w:rPr>
      </w:pPr>
      <w:r w:rsidRPr="00D36749">
        <w:rPr>
          <w:rFonts w:asciiTheme="majorHAnsi" w:hAnsiTheme="majorHAnsi" w:cstheme="majorHAnsi"/>
          <w:sz w:val="22"/>
        </w:rPr>
        <w:t xml:space="preserve">All </w:t>
      </w:r>
      <w:r w:rsidR="00782599" w:rsidRPr="00D36749">
        <w:rPr>
          <w:rFonts w:asciiTheme="majorHAnsi" w:hAnsiTheme="majorHAnsi" w:cstheme="majorHAnsi"/>
          <w:sz w:val="22"/>
        </w:rPr>
        <w:t>student</w:t>
      </w:r>
      <w:r w:rsidR="00A03C7B" w:rsidRPr="00D36749">
        <w:rPr>
          <w:rFonts w:asciiTheme="majorHAnsi" w:hAnsiTheme="majorHAnsi" w:cstheme="majorHAnsi"/>
          <w:sz w:val="22"/>
        </w:rPr>
        <w:t>s</w:t>
      </w:r>
      <w:r w:rsidR="00782599" w:rsidRPr="00D36749">
        <w:rPr>
          <w:rFonts w:asciiTheme="majorHAnsi" w:hAnsiTheme="majorHAnsi" w:cstheme="majorHAnsi"/>
          <w:sz w:val="22"/>
        </w:rPr>
        <w:t xml:space="preserve"> involved in planning and delivering the event</w:t>
      </w:r>
      <w:r w:rsidRPr="00D36749">
        <w:rPr>
          <w:rFonts w:asciiTheme="majorHAnsi" w:hAnsiTheme="majorHAnsi" w:cstheme="majorHAnsi"/>
          <w:sz w:val="22"/>
        </w:rPr>
        <w:t xml:space="preserve"> are responsible for ensuring activities are carried out in line with your risk assessment. If you need any support with completing your risk assessment, please contact </w:t>
      </w:r>
      <w:r w:rsidRPr="00D36749">
        <w:rPr>
          <w:rFonts w:asciiTheme="majorHAnsi" w:hAnsiTheme="majorHAnsi" w:cstheme="majorHAnsi"/>
          <w:color w:val="0463C1"/>
          <w:sz w:val="22"/>
          <w:u w:val="single" w:color="0463C1"/>
        </w:rPr>
        <w:t>yourcommunities@sunderland.ac.uk</w:t>
      </w:r>
      <w:r w:rsidRPr="00D36749">
        <w:rPr>
          <w:rFonts w:asciiTheme="majorHAnsi" w:eastAsia="Calibri" w:hAnsiTheme="majorHAnsi" w:cstheme="majorHAnsi"/>
          <w:sz w:val="22"/>
        </w:rPr>
        <w:t>.</w:t>
      </w:r>
      <w:r w:rsidRPr="00D36749">
        <w:rPr>
          <w:rFonts w:asciiTheme="majorHAnsi" w:hAnsiTheme="majorHAnsi" w:cstheme="majorHAnsi"/>
          <w:color w:val="0463C1"/>
          <w:sz w:val="22"/>
        </w:rPr>
        <w:t xml:space="preserve"> </w:t>
      </w:r>
      <w:r w:rsidR="000C5B08" w:rsidRPr="00D36749">
        <w:rPr>
          <w:rFonts w:asciiTheme="majorHAnsi" w:hAnsiTheme="majorHAnsi" w:cstheme="majorHAnsi"/>
        </w:rPr>
        <w:br/>
      </w:r>
    </w:p>
    <w:p w14:paraId="2E68656C" w14:textId="4E6C8FBE" w:rsidR="002F1884" w:rsidRPr="002B0110" w:rsidRDefault="002B0110" w:rsidP="00077A36">
      <w:pPr>
        <w:pStyle w:val="Heading1"/>
        <w:rPr>
          <w:rFonts w:asciiTheme="majorHAnsi" w:hAnsiTheme="majorHAnsi" w:cstheme="majorHAnsi"/>
          <w:sz w:val="24"/>
          <w:szCs w:val="22"/>
        </w:rPr>
      </w:pPr>
      <w:hyperlink r:id="rId10" w:history="1">
        <w:r w:rsidR="002A516F" w:rsidRPr="002B0110">
          <w:rPr>
            <w:rStyle w:val="Hyperlink"/>
            <w:rFonts w:asciiTheme="majorHAnsi" w:hAnsiTheme="majorHAnsi" w:cstheme="majorHAnsi"/>
            <w:sz w:val="24"/>
            <w:szCs w:val="22"/>
          </w:rPr>
          <w:t>Bake Sale Policy</w:t>
        </w:r>
      </w:hyperlink>
    </w:p>
    <w:p w14:paraId="67226D24" w14:textId="77777777" w:rsidR="00FC2B65" w:rsidRPr="002B0110" w:rsidRDefault="00FC2B65" w:rsidP="00782599">
      <w:pPr>
        <w:spacing w:after="190" w:line="254" w:lineRule="auto"/>
        <w:ind w:left="-3" w:right="0"/>
        <w:rPr>
          <w:rFonts w:asciiTheme="majorHAnsi" w:hAnsiTheme="majorHAnsi" w:cstheme="majorHAnsi"/>
        </w:rPr>
      </w:pPr>
    </w:p>
    <w:p w14:paraId="1F4A0F59" w14:textId="77777777" w:rsidR="000C4887" w:rsidRPr="00FC2B65" w:rsidRDefault="00812225">
      <w:pPr>
        <w:pStyle w:val="Heading1"/>
        <w:spacing w:after="141"/>
        <w:ind w:left="-3" w:right="0"/>
        <w:rPr>
          <w:rFonts w:asciiTheme="majorHAnsi" w:hAnsiTheme="majorHAnsi" w:cstheme="majorHAnsi"/>
          <w:sz w:val="32"/>
          <w:szCs w:val="28"/>
        </w:rPr>
      </w:pPr>
      <w:r w:rsidRPr="00FC2B65">
        <w:rPr>
          <w:rFonts w:asciiTheme="majorHAnsi" w:hAnsiTheme="majorHAnsi" w:cstheme="majorHAnsi"/>
          <w:szCs w:val="28"/>
        </w:rPr>
        <w:t xml:space="preserve">Completing your risk assessment </w:t>
      </w:r>
    </w:p>
    <w:p w14:paraId="773B9335" w14:textId="62F3602F" w:rsidR="000C4887" w:rsidRPr="00D36749" w:rsidRDefault="00812225">
      <w:pPr>
        <w:spacing w:after="169" w:line="254" w:lineRule="auto"/>
        <w:ind w:left="-3" w:right="0"/>
        <w:rPr>
          <w:rFonts w:asciiTheme="majorHAnsi" w:hAnsiTheme="majorHAnsi" w:cstheme="majorHAnsi"/>
        </w:rPr>
      </w:pPr>
      <w:r w:rsidRPr="00D36749">
        <w:rPr>
          <w:rFonts w:asciiTheme="majorHAnsi" w:hAnsiTheme="majorHAnsi" w:cstheme="majorHAnsi"/>
          <w:sz w:val="22"/>
        </w:rPr>
        <w:t xml:space="preserve">Save and edit this template to make it relevant to your </w:t>
      </w:r>
      <w:r w:rsidR="00093D79" w:rsidRPr="00D36749">
        <w:rPr>
          <w:rFonts w:asciiTheme="majorHAnsi" w:hAnsiTheme="majorHAnsi" w:cstheme="majorHAnsi"/>
          <w:sz w:val="22"/>
        </w:rPr>
        <w:t>activity</w:t>
      </w:r>
      <w:r w:rsidRPr="00D36749">
        <w:rPr>
          <w:rFonts w:asciiTheme="majorHAnsi" w:hAnsiTheme="majorHAnsi" w:cstheme="majorHAnsi"/>
          <w:sz w:val="22"/>
        </w:rPr>
        <w:t>.</w:t>
      </w:r>
      <w:r w:rsidR="00093D79" w:rsidRPr="00D36749">
        <w:rPr>
          <w:rFonts w:asciiTheme="majorHAnsi" w:hAnsiTheme="majorHAnsi" w:cstheme="majorHAnsi"/>
          <w:sz w:val="22"/>
        </w:rPr>
        <w:t xml:space="preserve"> </w:t>
      </w:r>
      <w:r w:rsidRPr="00D36749">
        <w:rPr>
          <w:rFonts w:asciiTheme="majorHAnsi" w:hAnsiTheme="majorHAnsi" w:cstheme="majorHAnsi"/>
          <w:sz w:val="22"/>
        </w:rPr>
        <w:t xml:space="preserve">Consider the following and the hazards they may include: </w:t>
      </w:r>
    </w:p>
    <w:p w14:paraId="438B5C34" w14:textId="77777777" w:rsidR="000C4887" w:rsidRPr="00D36749" w:rsidRDefault="00812225">
      <w:pPr>
        <w:numPr>
          <w:ilvl w:val="0"/>
          <w:numId w:val="2"/>
        </w:numPr>
        <w:spacing w:after="5" w:line="254" w:lineRule="auto"/>
        <w:ind w:right="0" w:hanging="360"/>
        <w:rPr>
          <w:rFonts w:asciiTheme="majorHAnsi" w:hAnsiTheme="majorHAnsi" w:cstheme="majorHAnsi"/>
        </w:rPr>
      </w:pPr>
      <w:r w:rsidRPr="00D36749">
        <w:rPr>
          <w:rFonts w:asciiTheme="majorHAnsi" w:hAnsiTheme="majorHAnsi" w:cstheme="majorHAnsi"/>
          <w:sz w:val="22"/>
        </w:rPr>
        <w:t xml:space="preserve">Where will your event take place? Do you need to visit the venue to check the facilities and accessibility? </w:t>
      </w:r>
    </w:p>
    <w:p w14:paraId="545D0BC9" w14:textId="5DFD0196" w:rsidR="000C4887" w:rsidRPr="00D36749" w:rsidRDefault="00812225">
      <w:pPr>
        <w:numPr>
          <w:ilvl w:val="0"/>
          <w:numId w:val="2"/>
        </w:numPr>
        <w:spacing w:after="5" w:line="254" w:lineRule="auto"/>
        <w:ind w:right="0" w:hanging="360"/>
        <w:rPr>
          <w:rFonts w:asciiTheme="majorHAnsi" w:hAnsiTheme="majorHAnsi" w:cstheme="majorHAnsi"/>
        </w:rPr>
      </w:pPr>
      <w:r w:rsidRPr="00D36749">
        <w:rPr>
          <w:rFonts w:asciiTheme="majorHAnsi" w:hAnsiTheme="majorHAnsi" w:cstheme="majorHAnsi"/>
          <w:sz w:val="22"/>
        </w:rPr>
        <w:t xml:space="preserve">Who will be responsible for preparing and serving food?  </w:t>
      </w:r>
    </w:p>
    <w:p w14:paraId="1099F025" w14:textId="0B3727C2" w:rsidR="000C4887" w:rsidRPr="00D36749" w:rsidRDefault="00812225">
      <w:pPr>
        <w:numPr>
          <w:ilvl w:val="0"/>
          <w:numId w:val="2"/>
        </w:numPr>
        <w:spacing w:after="5" w:line="254" w:lineRule="auto"/>
        <w:ind w:right="0" w:hanging="360"/>
        <w:rPr>
          <w:rFonts w:asciiTheme="majorHAnsi" w:hAnsiTheme="majorHAnsi" w:cstheme="majorHAnsi"/>
        </w:rPr>
      </w:pPr>
      <w:r w:rsidRPr="00D36749">
        <w:rPr>
          <w:rFonts w:asciiTheme="majorHAnsi" w:hAnsiTheme="majorHAnsi" w:cstheme="majorHAnsi"/>
          <w:sz w:val="22"/>
        </w:rPr>
        <w:t xml:space="preserve">Will you be fundraising for </w:t>
      </w:r>
      <w:r w:rsidR="0055322E" w:rsidRPr="00D36749">
        <w:rPr>
          <w:rFonts w:asciiTheme="majorHAnsi" w:hAnsiTheme="majorHAnsi" w:cstheme="majorHAnsi"/>
          <w:sz w:val="22"/>
        </w:rPr>
        <w:t>a society</w:t>
      </w:r>
      <w:r w:rsidRPr="00D36749">
        <w:rPr>
          <w:rFonts w:asciiTheme="majorHAnsi" w:hAnsiTheme="majorHAnsi" w:cstheme="majorHAnsi"/>
          <w:sz w:val="22"/>
        </w:rPr>
        <w:t xml:space="preserve"> or for an external charity? </w:t>
      </w:r>
    </w:p>
    <w:p w14:paraId="7F8A864C" w14:textId="3A627881" w:rsidR="000C4887" w:rsidRPr="00D36749" w:rsidRDefault="00812225">
      <w:pPr>
        <w:numPr>
          <w:ilvl w:val="0"/>
          <w:numId w:val="2"/>
        </w:numPr>
        <w:spacing w:after="5" w:line="254" w:lineRule="auto"/>
        <w:ind w:right="0" w:hanging="360"/>
        <w:rPr>
          <w:rFonts w:asciiTheme="majorHAnsi" w:hAnsiTheme="majorHAnsi" w:cstheme="majorHAnsi"/>
        </w:rPr>
      </w:pPr>
      <w:r w:rsidRPr="00D36749">
        <w:rPr>
          <w:rFonts w:asciiTheme="majorHAnsi" w:hAnsiTheme="majorHAnsi" w:cstheme="majorHAnsi"/>
          <w:sz w:val="22"/>
        </w:rPr>
        <w:t xml:space="preserve">Will you be outdoors? How will you react to severe or changing weather? </w:t>
      </w:r>
    </w:p>
    <w:p w14:paraId="7F1F33F4" w14:textId="5FDB64D1" w:rsidR="00495F00" w:rsidRPr="00D36749" w:rsidRDefault="00495F00">
      <w:pPr>
        <w:numPr>
          <w:ilvl w:val="0"/>
          <w:numId w:val="2"/>
        </w:numPr>
        <w:spacing w:after="5" w:line="254" w:lineRule="auto"/>
        <w:ind w:right="0" w:hanging="360"/>
        <w:rPr>
          <w:rFonts w:asciiTheme="majorHAnsi" w:hAnsiTheme="majorHAnsi" w:cstheme="majorHAnsi"/>
        </w:rPr>
      </w:pPr>
      <w:r w:rsidRPr="00D36749">
        <w:rPr>
          <w:rFonts w:asciiTheme="majorHAnsi" w:hAnsiTheme="majorHAnsi" w:cstheme="majorHAnsi"/>
          <w:sz w:val="22"/>
        </w:rPr>
        <w:t xml:space="preserve">How will you collect money? </w:t>
      </w:r>
    </w:p>
    <w:p w14:paraId="004F1051" w14:textId="148821A1" w:rsidR="000C4887" w:rsidRPr="00D36749" w:rsidRDefault="00812225">
      <w:pPr>
        <w:numPr>
          <w:ilvl w:val="0"/>
          <w:numId w:val="2"/>
        </w:numPr>
        <w:spacing w:after="5" w:line="254" w:lineRule="auto"/>
        <w:ind w:right="0" w:hanging="360"/>
        <w:rPr>
          <w:rFonts w:asciiTheme="majorHAnsi" w:hAnsiTheme="majorHAnsi" w:cstheme="majorHAnsi"/>
        </w:rPr>
      </w:pPr>
      <w:r w:rsidRPr="00D36749">
        <w:rPr>
          <w:rFonts w:asciiTheme="majorHAnsi" w:hAnsiTheme="majorHAnsi" w:cstheme="majorHAnsi"/>
          <w:sz w:val="22"/>
        </w:rPr>
        <w:t xml:space="preserve">Are there any sensitivities to consider regarding </w:t>
      </w:r>
      <w:r w:rsidR="00972491" w:rsidRPr="00D36749">
        <w:rPr>
          <w:rFonts w:asciiTheme="majorHAnsi" w:hAnsiTheme="majorHAnsi" w:cstheme="majorHAnsi"/>
          <w:sz w:val="22"/>
        </w:rPr>
        <w:t>the</w:t>
      </w:r>
      <w:r w:rsidR="00093D79" w:rsidRPr="00D36749">
        <w:rPr>
          <w:rFonts w:asciiTheme="majorHAnsi" w:hAnsiTheme="majorHAnsi" w:cstheme="majorHAnsi"/>
          <w:sz w:val="22"/>
        </w:rPr>
        <w:t xml:space="preserve"> charity you are raising money for</w:t>
      </w:r>
      <w:r w:rsidRPr="00D36749">
        <w:rPr>
          <w:rFonts w:asciiTheme="majorHAnsi" w:hAnsiTheme="majorHAnsi" w:cstheme="majorHAnsi"/>
          <w:sz w:val="22"/>
        </w:rPr>
        <w:t xml:space="preserve">? </w:t>
      </w:r>
    </w:p>
    <w:p w14:paraId="7431ACE5" w14:textId="77777777" w:rsidR="000C4887" w:rsidRPr="00D36749" w:rsidRDefault="00812225">
      <w:pPr>
        <w:numPr>
          <w:ilvl w:val="0"/>
          <w:numId w:val="2"/>
        </w:numPr>
        <w:spacing w:after="161" w:line="254" w:lineRule="auto"/>
        <w:ind w:right="0" w:hanging="360"/>
        <w:rPr>
          <w:rFonts w:asciiTheme="majorHAnsi" w:hAnsiTheme="majorHAnsi" w:cstheme="majorHAnsi"/>
        </w:rPr>
      </w:pPr>
      <w:r w:rsidRPr="00D36749">
        <w:rPr>
          <w:rFonts w:asciiTheme="majorHAnsi" w:hAnsiTheme="majorHAnsi" w:cstheme="majorHAnsi"/>
          <w:sz w:val="22"/>
        </w:rPr>
        <w:t xml:space="preserve">How else can you make sure everyone has a good (and safe) time? </w:t>
      </w:r>
    </w:p>
    <w:p w14:paraId="00B02ED8" w14:textId="7F71DF35" w:rsidR="008F7816" w:rsidRPr="00D36749" w:rsidRDefault="00812225" w:rsidP="00676050">
      <w:pPr>
        <w:spacing w:after="5" w:line="254" w:lineRule="auto"/>
        <w:ind w:left="-3" w:right="0"/>
        <w:rPr>
          <w:rFonts w:asciiTheme="majorHAnsi" w:hAnsiTheme="majorHAnsi" w:cstheme="majorHAnsi"/>
          <w:sz w:val="22"/>
        </w:rPr>
      </w:pPr>
      <w:r w:rsidRPr="00D36749">
        <w:rPr>
          <w:rFonts w:asciiTheme="majorHAnsi" w:hAnsiTheme="majorHAnsi" w:cstheme="majorHAnsi"/>
          <w:sz w:val="22"/>
        </w:rPr>
        <w:t xml:space="preserve">Remember that a risk assessment should not only consider physical safety, but mental/emotional safety, and the reputation of </w:t>
      </w:r>
      <w:r w:rsidR="000C5B08" w:rsidRPr="00D36749">
        <w:rPr>
          <w:rFonts w:asciiTheme="majorHAnsi" w:hAnsiTheme="majorHAnsi" w:cstheme="majorHAnsi"/>
          <w:sz w:val="22"/>
        </w:rPr>
        <w:t>Your SU</w:t>
      </w:r>
      <w:r w:rsidRPr="00D36749">
        <w:rPr>
          <w:rFonts w:asciiTheme="majorHAnsi" w:hAnsiTheme="majorHAnsi" w:cstheme="majorHAnsi"/>
          <w:sz w:val="22"/>
        </w:rPr>
        <w:t xml:space="preserve">. Further guidance on carrying out a risk assessment is provided at the end of this document. </w:t>
      </w:r>
    </w:p>
    <w:p w14:paraId="19775F8E" w14:textId="77777777" w:rsidR="008F7816" w:rsidRPr="00D36749" w:rsidRDefault="008F7816">
      <w:pPr>
        <w:spacing w:after="5" w:line="254" w:lineRule="auto"/>
        <w:ind w:left="-3" w:right="0"/>
        <w:rPr>
          <w:rFonts w:asciiTheme="majorHAnsi" w:hAnsiTheme="majorHAnsi" w:cstheme="majorHAnsi"/>
        </w:rPr>
      </w:pPr>
    </w:p>
    <w:tbl>
      <w:tblPr>
        <w:tblStyle w:val="TableGrid"/>
        <w:tblW w:w="14167" w:type="dxa"/>
        <w:tblInd w:w="8" w:type="dxa"/>
        <w:tblCellMar>
          <w:top w:w="3" w:type="dxa"/>
          <w:left w:w="93" w:type="dxa"/>
        </w:tblCellMar>
        <w:tblLook w:val="04A0" w:firstRow="1" w:lastRow="0" w:firstColumn="1" w:lastColumn="0" w:noHBand="0" w:noVBand="1"/>
      </w:tblPr>
      <w:tblGrid>
        <w:gridCol w:w="4382"/>
        <w:gridCol w:w="9785"/>
      </w:tblGrid>
      <w:tr w:rsidR="000C4887" w:rsidRPr="00D36749" w14:paraId="72D9A9DE" w14:textId="77777777" w:rsidTr="00702105">
        <w:trPr>
          <w:trHeight w:val="321"/>
        </w:trPr>
        <w:tc>
          <w:tcPr>
            <w:tcW w:w="4382"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17182C4F" w14:textId="67A15C4F" w:rsidR="000C4887" w:rsidRPr="00D36749" w:rsidRDefault="00075922">
            <w:pPr>
              <w:spacing w:after="0" w:line="259" w:lineRule="auto"/>
              <w:ind w:left="0" w:right="106" w:firstLine="0"/>
              <w:jc w:val="right"/>
              <w:rPr>
                <w:rFonts w:asciiTheme="majorHAnsi" w:hAnsiTheme="majorHAnsi" w:cstheme="majorHAnsi"/>
              </w:rPr>
            </w:pPr>
            <w:r w:rsidRPr="00D36749">
              <w:rPr>
                <w:rFonts w:asciiTheme="majorHAnsi" w:hAnsiTheme="majorHAnsi" w:cstheme="majorHAnsi"/>
                <w:b/>
                <w:color w:val="FFFFFF"/>
              </w:rPr>
              <w:t>Cause being fundraised for:</w:t>
            </w:r>
          </w:p>
        </w:tc>
        <w:tc>
          <w:tcPr>
            <w:tcW w:w="9785" w:type="dxa"/>
            <w:tcBorders>
              <w:top w:val="single" w:sz="4" w:space="0" w:color="000000"/>
              <w:left w:val="single" w:sz="4" w:space="0" w:color="000000"/>
              <w:bottom w:val="single" w:sz="4" w:space="0" w:color="000000"/>
              <w:right w:val="single" w:sz="4" w:space="0" w:color="000000"/>
            </w:tcBorders>
          </w:tcPr>
          <w:p w14:paraId="54FFC29B" w14:textId="32D76E52" w:rsidR="000C4887" w:rsidRPr="00D36749" w:rsidRDefault="000C4887" w:rsidP="00667C28">
            <w:pPr>
              <w:spacing w:after="0" w:line="259" w:lineRule="auto"/>
              <w:ind w:left="0" w:right="0" w:firstLine="0"/>
              <w:rPr>
                <w:rFonts w:asciiTheme="majorHAnsi" w:hAnsiTheme="majorHAnsi" w:cstheme="majorHAnsi"/>
              </w:rPr>
            </w:pPr>
          </w:p>
        </w:tc>
      </w:tr>
      <w:tr w:rsidR="00075922" w:rsidRPr="00D36749" w14:paraId="0047231F" w14:textId="77777777" w:rsidTr="00702105">
        <w:trPr>
          <w:trHeight w:val="67"/>
        </w:trPr>
        <w:tc>
          <w:tcPr>
            <w:tcW w:w="4382"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1D58C269" w14:textId="3FEEC2B0" w:rsidR="00075922" w:rsidRPr="00D36749" w:rsidRDefault="00075922">
            <w:pPr>
              <w:spacing w:after="0" w:line="259" w:lineRule="auto"/>
              <w:ind w:left="0" w:right="106" w:firstLine="0"/>
              <w:jc w:val="right"/>
              <w:rPr>
                <w:rFonts w:asciiTheme="majorHAnsi" w:hAnsiTheme="majorHAnsi" w:cstheme="majorHAnsi"/>
                <w:b/>
                <w:color w:val="FFFFFF"/>
              </w:rPr>
            </w:pPr>
            <w:r w:rsidRPr="00D36749">
              <w:rPr>
                <w:rFonts w:asciiTheme="majorHAnsi" w:hAnsiTheme="majorHAnsi" w:cstheme="majorHAnsi"/>
                <w:b/>
                <w:color w:val="FFFFFF"/>
              </w:rPr>
              <w:t>Date</w:t>
            </w:r>
            <w:r w:rsidR="00702105" w:rsidRPr="00D36749">
              <w:rPr>
                <w:rFonts w:asciiTheme="majorHAnsi" w:hAnsiTheme="majorHAnsi" w:cstheme="majorHAnsi"/>
                <w:b/>
                <w:color w:val="FFFFFF"/>
              </w:rPr>
              <w:t>, time and location</w:t>
            </w:r>
            <w:r w:rsidRPr="00D36749">
              <w:rPr>
                <w:rFonts w:asciiTheme="majorHAnsi" w:hAnsiTheme="majorHAnsi" w:cstheme="majorHAnsi"/>
                <w:b/>
                <w:color w:val="FFFFFF"/>
              </w:rPr>
              <w:t xml:space="preserve"> of bake sale:</w:t>
            </w:r>
          </w:p>
        </w:tc>
        <w:tc>
          <w:tcPr>
            <w:tcW w:w="9785" w:type="dxa"/>
            <w:tcBorders>
              <w:top w:val="single" w:sz="4" w:space="0" w:color="000000"/>
              <w:left w:val="single" w:sz="4" w:space="0" w:color="000000"/>
              <w:bottom w:val="single" w:sz="4" w:space="0" w:color="000000"/>
              <w:right w:val="single" w:sz="4" w:space="0" w:color="000000"/>
            </w:tcBorders>
          </w:tcPr>
          <w:p w14:paraId="71270065" w14:textId="77777777" w:rsidR="00075922" w:rsidRPr="00D36749" w:rsidRDefault="00075922" w:rsidP="000C5B08">
            <w:pPr>
              <w:spacing w:after="0" w:line="259" w:lineRule="auto"/>
              <w:ind w:left="0" w:right="0" w:firstLine="0"/>
              <w:rPr>
                <w:rFonts w:asciiTheme="majorHAnsi" w:hAnsiTheme="majorHAnsi" w:cstheme="majorHAnsi"/>
              </w:rPr>
            </w:pPr>
          </w:p>
        </w:tc>
      </w:tr>
      <w:tr w:rsidR="00075922" w:rsidRPr="00D36749" w14:paraId="6830452C" w14:textId="77777777" w:rsidTr="00702105">
        <w:trPr>
          <w:trHeight w:val="1237"/>
        </w:trPr>
        <w:tc>
          <w:tcPr>
            <w:tcW w:w="4382"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47AFA64E" w14:textId="46D5329E" w:rsidR="00075922" w:rsidRPr="00D36749" w:rsidRDefault="00075922" w:rsidP="00AA6242">
            <w:pPr>
              <w:spacing w:after="0" w:line="259" w:lineRule="auto"/>
              <w:ind w:left="0" w:right="106" w:firstLine="0"/>
              <w:jc w:val="right"/>
              <w:rPr>
                <w:rFonts w:asciiTheme="majorHAnsi" w:hAnsiTheme="majorHAnsi" w:cstheme="majorHAnsi"/>
                <w:b/>
                <w:color w:val="FFFFFF"/>
              </w:rPr>
            </w:pPr>
            <w:r w:rsidRPr="00D36749">
              <w:rPr>
                <w:rFonts w:asciiTheme="majorHAnsi" w:hAnsiTheme="majorHAnsi" w:cstheme="majorHAnsi"/>
                <w:b/>
                <w:color w:val="FFFFFF"/>
              </w:rPr>
              <w:t>Items being sold (list):</w:t>
            </w:r>
          </w:p>
        </w:tc>
        <w:tc>
          <w:tcPr>
            <w:tcW w:w="9785" w:type="dxa"/>
            <w:tcBorders>
              <w:top w:val="single" w:sz="4" w:space="0" w:color="000000"/>
              <w:left w:val="single" w:sz="4" w:space="0" w:color="000000"/>
              <w:bottom w:val="single" w:sz="4" w:space="0" w:color="000000"/>
              <w:right w:val="single" w:sz="4" w:space="0" w:color="000000"/>
            </w:tcBorders>
          </w:tcPr>
          <w:p w14:paraId="388BD9D3" w14:textId="77777777" w:rsidR="00075922" w:rsidRPr="00D36749" w:rsidRDefault="00075922" w:rsidP="00075922">
            <w:pPr>
              <w:pStyle w:val="ListParagraph"/>
              <w:numPr>
                <w:ilvl w:val="0"/>
                <w:numId w:val="41"/>
              </w:numPr>
              <w:spacing w:after="0" w:line="259" w:lineRule="auto"/>
              <w:ind w:right="0"/>
              <w:rPr>
                <w:rFonts w:asciiTheme="majorHAnsi" w:hAnsiTheme="majorHAnsi" w:cstheme="majorHAnsi"/>
              </w:rPr>
            </w:pPr>
          </w:p>
        </w:tc>
      </w:tr>
      <w:tr w:rsidR="00C73E0F" w:rsidRPr="00D36749" w14:paraId="64CAB941" w14:textId="77777777" w:rsidTr="00702105">
        <w:trPr>
          <w:trHeight w:val="285"/>
        </w:trPr>
        <w:tc>
          <w:tcPr>
            <w:tcW w:w="4382"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18814F13" w14:textId="403FF7AD" w:rsidR="00C73E0F" w:rsidRPr="00D36749" w:rsidRDefault="00C73E0F" w:rsidP="00AA6242">
            <w:pPr>
              <w:spacing w:after="0" w:line="259" w:lineRule="auto"/>
              <w:ind w:left="0" w:right="106" w:firstLine="0"/>
              <w:jc w:val="right"/>
              <w:rPr>
                <w:rFonts w:asciiTheme="majorHAnsi" w:hAnsiTheme="majorHAnsi" w:cstheme="majorHAnsi"/>
                <w:b/>
                <w:color w:val="FFFFFF"/>
              </w:rPr>
            </w:pPr>
            <w:r w:rsidRPr="00D36749">
              <w:rPr>
                <w:rFonts w:asciiTheme="majorHAnsi" w:hAnsiTheme="majorHAnsi" w:cstheme="majorHAnsi"/>
                <w:b/>
                <w:color w:val="FFFFFF"/>
              </w:rPr>
              <w:lastRenderedPageBreak/>
              <w:t>Will items be home baked or sourced from a professional kitchen</w:t>
            </w:r>
            <w:r w:rsidR="00E96AA8" w:rsidRPr="00D36749">
              <w:rPr>
                <w:rFonts w:asciiTheme="majorHAnsi" w:hAnsiTheme="majorHAnsi" w:cstheme="majorHAnsi"/>
                <w:b/>
                <w:color w:val="FFFFFF"/>
              </w:rPr>
              <w:t>/supplier</w:t>
            </w:r>
            <w:r w:rsidRPr="00D36749">
              <w:rPr>
                <w:rFonts w:asciiTheme="majorHAnsi" w:hAnsiTheme="majorHAnsi" w:cstheme="majorHAnsi"/>
                <w:b/>
                <w:color w:val="FFFFFF"/>
              </w:rPr>
              <w:t>?</w:t>
            </w:r>
            <w:r w:rsidR="00E96AA8" w:rsidRPr="00D36749">
              <w:rPr>
                <w:rFonts w:asciiTheme="majorHAnsi" w:hAnsiTheme="majorHAnsi" w:cstheme="majorHAnsi"/>
                <w:b/>
                <w:color w:val="FFFFFF"/>
              </w:rPr>
              <w:t xml:space="preserve"> (Or both? Please specify)</w:t>
            </w:r>
          </w:p>
        </w:tc>
        <w:tc>
          <w:tcPr>
            <w:tcW w:w="9785" w:type="dxa"/>
            <w:tcBorders>
              <w:top w:val="single" w:sz="4" w:space="0" w:color="000000"/>
              <w:left w:val="single" w:sz="4" w:space="0" w:color="000000"/>
              <w:bottom w:val="single" w:sz="4" w:space="0" w:color="000000"/>
              <w:right w:val="single" w:sz="4" w:space="0" w:color="000000"/>
            </w:tcBorders>
          </w:tcPr>
          <w:p w14:paraId="33C34214" w14:textId="77777777" w:rsidR="00C73E0F" w:rsidRPr="00D36749" w:rsidRDefault="00C73E0F" w:rsidP="00AA6242">
            <w:pPr>
              <w:spacing w:after="0" w:line="259" w:lineRule="auto"/>
              <w:ind w:left="15" w:right="0" w:firstLine="0"/>
              <w:rPr>
                <w:rFonts w:asciiTheme="majorHAnsi" w:hAnsiTheme="majorHAnsi" w:cstheme="majorHAnsi"/>
                <w:i/>
                <w:iCs/>
              </w:rPr>
            </w:pPr>
          </w:p>
        </w:tc>
      </w:tr>
      <w:tr w:rsidR="000C4887" w:rsidRPr="00D36749" w14:paraId="5CC92991" w14:textId="77777777" w:rsidTr="00702105">
        <w:trPr>
          <w:trHeight w:val="285"/>
        </w:trPr>
        <w:tc>
          <w:tcPr>
            <w:tcW w:w="4382"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4EB64241" w14:textId="5B55067A" w:rsidR="000C4887" w:rsidRPr="00D36749" w:rsidRDefault="00812225" w:rsidP="00AA6242">
            <w:pPr>
              <w:spacing w:after="0" w:line="259" w:lineRule="auto"/>
              <w:ind w:left="0" w:right="106" w:firstLine="0"/>
              <w:jc w:val="right"/>
              <w:rPr>
                <w:rFonts w:asciiTheme="majorHAnsi" w:hAnsiTheme="majorHAnsi" w:cstheme="majorHAnsi"/>
              </w:rPr>
            </w:pPr>
            <w:r w:rsidRPr="00D36749">
              <w:rPr>
                <w:rFonts w:asciiTheme="majorHAnsi" w:hAnsiTheme="majorHAnsi" w:cstheme="majorHAnsi"/>
                <w:b/>
                <w:color w:val="FFFFFF"/>
              </w:rPr>
              <w:t xml:space="preserve">Risk assessment </w:t>
            </w:r>
            <w:r w:rsidR="00AA6242" w:rsidRPr="00D36749">
              <w:rPr>
                <w:rFonts w:asciiTheme="majorHAnsi" w:hAnsiTheme="majorHAnsi" w:cstheme="majorHAnsi"/>
                <w:b/>
                <w:color w:val="FFFFFF"/>
              </w:rPr>
              <w:t>submitt</w:t>
            </w:r>
            <w:r w:rsidRPr="00D36749">
              <w:rPr>
                <w:rFonts w:asciiTheme="majorHAnsi" w:hAnsiTheme="majorHAnsi" w:cstheme="majorHAnsi"/>
                <w:b/>
                <w:color w:val="FFFFFF"/>
              </w:rPr>
              <w:t xml:space="preserve">ed by: </w:t>
            </w:r>
          </w:p>
        </w:tc>
        <w:tc>
          <w:tcPr>
            <w:tcW w:w="9785" w:type="dxa"/>
            <w:tcBorders>
              <w:top w:val="single" w:sz="4" w:space="0" w:color="000000"/>
              <w:left w:val="single" w:sz="4" w:space="0" w:color="000000"/>
              <w:bottom w:val="single" w:sz="4" w:space="0" w:color="000000"/>
              <w:right w:val="single" w:sz="4" w:space="0" w:color="000000"/>
            </w:tcBorders>
          </w:tcPr>
          <w:p w14:paraId="6859EC3F" w14:textId="5D68E222" w:rsidR="000C4887" w:rsidRPr="00D36749" w:rsidRDefault="00AA6242" w:rsidP="00AA6242">
            <w:pPr>
              <w:spacing w:after="0" w:line="259" w:lineRule="auto"/>
              <w:ind w:left="15" w:right="0" w:firstLine="0"/>
              <w:rPr>
                <w:rFonts w:asciiTheme="majorHAnsi" w:hAnsiTheme="majorHAnsi" w:cstheme="majorHAnsi"/>
              </w:rPr>
            </w:pPr>
            <w:r w:rsidRPr="00D36749">
              <w:rPr>
                <w:rFonts w:asciiTheme="majorHAnsi" w:hAnsiTheme="majorHAnsi" w:cstheme="majorHAnsi"/>
                <w:i/>
                <w:iCs/>
              </w:rPr>
              <w:t>Enter full name</w:t>
            </w:r>
            <w:r w:rsidR="000C5B08" w:rsidRPr="00D36749">
              <w:rPr>
                <w:rFonts w:asciiTheme="majorHAnsi" w:hAnsiTheme="majorHAnsi" w:cstheme="majorHAnsi"/>
                <w:i/>
                <w:iCs/>
              </w:rPr>
              <w:t>(s)</w:t>
            </w:r>
          </w:p>
        </w:tc>
      </w:tr>
      <w:tr w:rsidR="000C4887" w:rsidRPr="00D36749" w14:paraId="74475B84" w14:textId="77777777" w:rsidTr="00702105">
        <w:trPr>
          <w:trHeight w:val="422"/>
        </w:trPr>
        <w:tc>
          <w:tcPr>
            <w:tcW w:w="4382"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2C4C831B" w14:textId="50D32551" w:rsidR="000C4887" w:rsidRPr="00D36749" w:rsidRDefault="00812225">
            <w:pPr>
              <w:spacing w:after="0" w:line="259" w:lineRule="auto"/>
              <w:ind w:left="0" w:right="106" w:firstLine="0"/>
              <w:jc w:val="right"/>
              <w:rPr>
                <w:rFonts w:asciiTheme="majorHAnsi" w:hAnsiTheme="majorHAnsi" w:cstheme="majorHAnsi"/>
              </w:rPr>
            </w:pPr>
            <w:r w:rsidRPr="00D36749">
              <w:rPr>
                <w:rFonts w:asciiTheme="majorHAnsi" w:hAnsiTheme="majorHAnsi" w:cstheme="majorHAnsi"/>
                <w:b/>
                <w:color w:val="FFFFFF"/>
              </w:rPr>
              <w:t>Date</w:t>
            </w:r>
            <w:r w:rsidR="00E34AA7" w:rsidRPr="00D36749">
              <w:rPr>
                <w:rFonts w:asciiTheme="majorHAnsi" w:hAnsiTheme="majorHAnsi" w:cstheme="majorHAnsi"/>
                <w:b/>
                <w:color w:val="FFFFFF"/>
              </w:rPr>
              <w:t xml:space="preserve"> of risk assessment</w:t>
            </w:r>
            <w:r w:rsidRPr="00D36749">
              <w:rPr>
                <w:rFonts w:asciiTheme="majorHAnsi" w:hAnsiTheme="majorHAnsi" w:cstheme="majorHAnsi"/>
                <w:b/>
                <w:color w:val="FFFFFF"/>
              </w:rPr>
              <w:t xml:space="preserve">: </w:t>
            </w:r>
          </w:p>
        </w:tc>
        <w:tc>
          <w:tcPr>
            <w:tcW w:w="9785" w:type="dxa"/>
            <w:tcBorders>
              <w:top w:val="single" w:sz="4" w:space="0" w:color="000000"/>
              <w:left w:val="single" w:sz="4" w:space="0" w:color="000000"/>
              <w:bottom w:val="single" w:sz="4" w:space="0" w:color="000000"/>
              <w:right w:val="single" w:sz="4" w:space="0" w:color="000000"/>
            </w:tcBorders>
          </w:tcPr>
          <w:p w14:paraId="0E4E7E13" w14:textId="783362C3" w:rsidR="000C4887" w:rsidRPr="00D36749" w:rsidRDefault="002F52F3">
            <w:pPr>
              <w:spacing w:after="0" w:line="259" w:lineRule="auto"/>
              <w:ind w:left="15" w:right="0" w:firstLine="0"/>
              <w:rPr>
                <w:rFonts w:asciiTheme="majorHAnsi" w:hAnsiTheme="majorHAnsi" w:cstheme="majorHAnsi"/>
                <w:i/>
                <w:iCs/>
              </w:rPr>
            </w:pPr>
            <w:r w:rsidRPr="00D36749">
              <w:rPr>
                <w:rFonts w:asciiTheme="majorHAnsi" w:hAnsiTheme="majorHAnsi" w:cstheme="majorHAnsi"/>
                <w:i/>
                <w:iCs/>
              </w:rPr>
              <w:t>Enter the date here</w:t>
            </w:r>
          </w:p>
        </w:tc>
      </w:tr>
      <w:tr w:rsidR="000C4887" w:rsidRPr="00D36749" w14:paraId="583ED84E" w14:textId="77777777" w:rsidTr="00702105">
        <w:trPr>
          <w:trHeight w:val="426"/>
        </w:trPr>
        <w:tc>
          <w:tcPr>
            <w:tcW w:w="43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08ED521" w14:textId="77777777" w:rsidR="000C4887" w:rsidRPr="00D36749" w:rsidRDefault="00812225">
            <w:pPr>
              <w:spacing w:after="0" w:line="259" w:lineRule="auto"/>
              <w:ind w:left="13" w:right="0" w:firstLine="0"/>
              <w:jc w:val="both"/>
              <w:rPr>
                <w:rFonts w:asciiTheme="majorHAnsi" w:hAnsiTheme="majorHAnsi" w:cstheme="majorHAnsi"/>
              </w:rPr>
            </w:pPr>
            <w:r w:rsidRPr="00D36749">
              <w:rPr>
                <w:rFonts w:asciiTheme="majorHAnsi" w:hAnsiTheme="majorHAnsi" w:cstheme="majorHAnsi"/>
                <w:b/>
                <w:sz w:val="23"/>
              </w:rPr>
              <w:t>Authorised by SU (Office use only):</w:t>
            </w:r>
            <w:r w:rsidRPr="00D36749">
              <w:rPr>
                <w:rFonts w:asciiTheme="majorHAnsi" w:hAnsiTheme="majorHAnsi" w:cstheme="majorHAnsi"/>
                <w:b/>
                <w:color w:val="FFFFFF"/>
                <w:sz w:val="23"/>
              </w:rPr>
              <w:t xml:space="preserve"> </w:t>
            </w:r>
          </w:p>
        </w:tc>
        <w:tc>
          <w:tcPr>
            <w:tcW w:w="97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934EB2" w14:textId="40956453" w:rsidR="000C4887" w:rsidRPr="00D36749" w:rsidRDefault="002F52F3">
            <w:pPr>
              <w:spacing w:after="0" w:line="259" w:lineRule="auto"/>
              <w:ind w:left="0" w:right="0" w:firstLine="0"/>
              <w:rPr>
                <w:rFonts w:asciiTheme="majorHAnsi" w:hAnsiTheme="majorHAnsi" w:cstheme="majorHAnsi"/>
                <w:i/>
                <w:iCs/>
              </w:rPr>
            </w:pPr>
            <w:r w:rsidRPr="00D36749">
              <w:rPr>
                <w:rFonts w:asciiTheme="majorHAnsi" w:hAnsiTheme="majorHAnsi" w:cstheme="majorHAnsi"/>
                <w:i/>
                <w:iCs/>
                <w:sz w:val="23"/>
              </w:rPr>
              <w:t>This is for SU use only</w:t>
            </w:r>
          </w:p>
        </w:tc>
      </w:tr>
    </w:tbl>
    <w:p w14:paraId="7DFD19C6" w14:textId="77777777" w:rsidR="000C4887" w:rsidRPr="00D36749" w:rsidRDefault="00812225">
      <w:pPr>
        <w:spacing w:after="0" w:line="259" w:lineRule="auto"/>
        <w:ind w:left="2" w:right="0" w:firstLine="0"/>
        <w:jc w:val="both"/>
        <w:rPr>
          <w:rFonts w:asciiTheme="majorHAnsi" w:eastAsia="Calibri" w:hAnsiTheme="majorHAnsi" w:cstheme="majorHAnsi"/>
          <w:b/>
          <w:bCs/>
          <w:szCs w:val="28"/>
        </w:rPr>
      </w:pPr>
      <w:r w:rsidRPr="00D36749">
        <w:rPr>
          <w:rFonts w:asciiTheme="majorHAnsi" w:eastAsia="Calibri" w:hAnsiTheme="majorHAnsi" w:cstheme="majorHAnsi"/>
          <w:sz w:val="22"/>
        </w:rPr>
        <w:t xml:space="preserve"> </w:t>
      </w:r>
    </w:p>
    <w:p w14:paraId="4CCA8BA8" w14:textId="5BDC34E6" w:rsidR="00AA6242" w:rsidRPr="00D36749" w:rsidRDefault="00AA6242">
      <w:pPr>
        <w:spacing w:after="0" w:line="259" w:lineRule="auto"/>
        <w:ind w:left="2" w:right="0" w:firstLine="0"/>
        <w:jc w:val="both"/>
        <w:rPr>
          <w:rFonts w:asciiTheme="majorHAnsi" w:eastAsia="Calibri" w:hAnsiTheme="majorHAnsi" w:cstheme="majorHAnsi"/>
          <w:b/>
          <w:bCs/>
          <w:szCs w:val="28"/>
        </w:rPr>
      </w:pPr>
      <w:r w:rsidRPr="00D36749">
        <w:rPr>
          <w:rFonts w:asciiTheme="majorHAnsi" w:eastAsia="Calibri" w:hAnsiTheme="majorHAnsi" w:cstheme="majorHAnsi"/>
          <w:b/>
          <w:bCs/>
          <w:szCs w:val="28"/>
        </w:rPr>
        <w:t xml:space="preserve">!!! A reminder that </w:t>
      </w:r>
      <w:r w:rsidR="009124C2" w:rsidRPr="00D36749">
        <w:rPr>
          <w:rFonts w:asciiTheme="majorHAnsi" w:eastAsia="Calibri" w:hAnsiTheme="majorHAnsi" w:cstheme="majorHAnsi"/>
          <w:b/>
          <w:bCs/>
          <w:szCs w:val="28"/>
          <w:u w:val="single"/>
        </w:rPr>
        <w:t>all</w:t>
      </w:r>
      <w:r w:rsidRPr="00D36749">
        <w:rPr>
          <w:rFonts w:asciiTheme="majorHAnsi" w:eastAsia="Calibri" w:hAnsiTheme="majorHAnsi" w:cstheme="majorHAnsi"/>
          <w:b/>
          <w:bCs/>
          <w:szCs w:val="28"/>
        </w:rPr>
        <w:t xml:space="preserve"> </w:t>
      </w:r>
      <w:r w:rsidR="000C5B08" w:rsidRPr="00D36749">
        <w:rPr>
          <w:rFonts w:asciiTheme="majorHAnsi" w:eastAsia="Calibri" w:hAnsiTheme="majorHAnsi" w:cstheme="majorHAnsi"/>
          <w:b/>
          <w:bCs/>
          <w:szCs w:val="28"/>
        </w:rPr>
        <w:t>event leaders</w:t>
      </w:r>
      <w:r w:rsidRPr="00D36749">
        <w:rPr>
          <w:rFonts w:asciiTheme="majorHAnsi" w:eastAsia="Calibri" w:hAnsiTheme="majorHAnsi" w:cstheme="majorHAnsi"/>
          <w:b/>
          <w:bCs/>
          <w:szCs w:val="28"/>
        </w:rPr>
        <w:t xml:space="preserve"> are responsible for the safe delivery of activities and so all </w:t>
      </w:r>
      <w:r w:rsidR="000C5B08" w:rsidRPr="00D36749">
        <w:rPr>
          <w:rFonts w:asciiTheme="majorHAnsi" w:eastAsia="Calibri" w:hAnsiTheme="majorHAnsi" w:cstheme="majorHAnsi"/>
          <w:b/>
          <w:bCs/>
          <w:szCs w:val="28"/>
        </w:rPr>
        <w:t xml:space="preserve">students involved in the planning and delivery of the event </w:t>
      </w:r>
      <w:r w:rsidRPr="00D36749">
        <w:rPr>
          <w:rFonts w:asciiTheme="majorHAnsi" w:eastAsia="Calibri" w:hAnsiTheme="majorHAnsi" w:cstheme="majorHAnsi"/>
          <w:b/>
          <w:bCs/>
          <w:szCs w:val="28"/>
        </w:rPr>
        <w:t>should have agreed on the risk assessment before submitting to the Students’ Union</w:t>
      </w:r>
      <w:r w:rsidR="00077A36">
        <w:rPr>
          <w:rFonts w:asciiTheme="majorHAnsi" w:eastAsia="Calibri" w:hAnsiTheme="majorHAnsi" w:cstheme="majorHAnsi"/>
          <w:b/>
          <w:bCs/>
          <w:szCs w:val="28"/>
        </w:rPr>
        <w:t xml:space="preserve"> !!!</w:t>
      </w:r>
    </w:p>
    <w:p w14:paraId="659F7C45" w14:textId="77777777" w:rsidR="008F7816" w:rsidRPr="00D36749" w:rsidRDefault="008F7816">
      <w:pPr>
        <w:spacing w:after="0" w:line="259" w:lineRule="auto"/>
        <w:ind w:left="2" w:right="0" w:firstLine="0"/>
        <w:jc w:val="both"/>
        <w:rPr>
          <w:rFonts w:asciiTheme="majorHAnsi" w:hAnsiTheme="majorHAnsi" w:cstheme="majorHAnsi"/>
        </w:rPr>
      </w:pPr>
    </w:p>
    <w:tbl>
      <w:tblPr>
        <w:tblStyle w:val="TableGrid"/>
        <w:tblW w:w="14167" w:type="dxa"/>
        <w:tblInd w:w="8" w:type="dxa"/>
        <w:tblCellMar>
          <w:top w:w="3" w:type="dxa"/>
          <w:left w:w="106" w:type="dxa"/>
          <w:right w:w="26" w:type="dxa"/>
        </w:tblCellMar>
        <w:tblLook w:val="04A0" w:firstRow="1" w:lastRow="0" w:firstColumn="1" w:lastColumn="0" w:noHBand="0" w:noVBand="1"/>
      </w:tblPr>
      <w:tblGrid>
        <w:gridCol w:w="1693"/>
        <w:gridCol w:w="2059"/>
        <w:gridCol w:w="5597"/>
        <w:gridCol w:w="427"/>
        <w:gridCol w:w="422"/>
        <w:gridCol w:w="1136"/>
        <w:gridCol w:w="2833"/>
      </w:tblGrid>
      <w:tr w:rsidR="000C4887" w:rsidRPr="00D36749" w14:paraId="48573B80" w14:textId="77777777" w:rsidTr="0055322E">
        <w:trPr>
          <w:trHeight w:val="805"/>
        </w:trPr>
        <w:tc>
          <w:tcPr>
            <w:tcW w:w="1693" w:type="dxa"/>
            <w:vMerge w:val="restart"/>
            <w:tcBorders>
              <w:top w:val="single" w:sz="4" w:space="0" w:color="000000"/>
              <w:left w:val="single" w:sz="4" w:space="0" w:color="000000"/>
              <w:bottom w:val="single" w:sz="4" w:space="0" w:color="000000"/>
              <w:right w:val="single" w:sz="4" w:space="0" w:color="000000"/>
            </w:tcBorders>
            <w:shd w:val="clear" w:color="auto" w:fill="E64360" w:themeFill="accent2"/>
          </w:tcPr>
          <w:p w14:paraId="71D2C147" w14:textId="77777777" w:rsidR="000C4887" w:rsidRPr="00D36749" w:rsidRDefault="00812225">
            <w:pPr>
              <w:spacing w:after="0" w:line="259" w:lineRule="auto"/>
              <w:ind w:left="0" w:right="10"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 </w:t>
            </w:r>
          </w:p>
          <w:p w14:paraId="3D4DC6D7" w14:textId="78FCF017" w:rsidR="000C4887" w:rsidRPr="00D36749" w:rsidRDefault="00812225">
            <w:pPr>
              <w:spacing w:after="0" w:line="237" w:lineRule="auto"/>
              <w:ind w:left="0" w:right="0"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What is the </w:t>
            </w:r>
            <w:r w:rsidR="002F52F3" w:rsidRPr="00D36749">
              <w:rPr>
                <w:rFonts w:asciiTheme="majorHAnsi" w:hAnsiTheme="majorHAnsi" w:cstheme="majorHAnsi"/>
                <w:b/>
                <w:color w:val="FFFFFF"/>
                <w:sz w:val="22"/>
                <w:szCs w:val="22"/>
              </w:rPr>
              <w:t>hazard</w:t>
            </w:r>
            <w:r w:rsidRPr="00D36749">
              <w:rPr>
                <w:rFonts w:asciiTheme="majorHAnsi" w:hAnsiTheme="majorHAnsi" w:cstheme="majorHAnsi"/>
                <w:b/>
                <w:color w:val="FFFFFF"/>
                <w:sz w:val="22"/>
                <w:szCs w:val="22"/>
              </w:rPr>
              <w:t xml:space="preserve">? (What could cause harm) </w:t>
            </w:r>
          </w:p>
          <w:p w14:paraId="6BD1FE4B" w14:textId="77777777" w:rsidR="000C4887" w:rsidRPr="00D36749" w:rsidRDefault="00812225">
            <w:pPr>
              <w:spacing w:after="0" w:line="259" w:lineRule="auto"/>
              <w:ind w:left="0" w:right="10"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 </w:t>
            </w:r>
          </w:p>
        </w:tc>
        <w:tc>
          <w:tcPr>
            <w:tcW w:w="2059" w:type="dxa"/>
            <w:vMerge w:val="restart"/>
            <w:tcBorders>
              <w:top w:val="single" w:sz="4" w:space="0" w:color="000000"/>
              <w:left w:val="single" w:sz="4" w:space="0" w:color="000000"/>
              <w:bottom w:val="single" w:sz="4" w:space="0" w:color="000000"/>
              <w:right w:val="single" w:sz="4" w:space="0" w:color="000000"/>
            </w:tcBorders>
            <w:shd w:val="clear" w:color="auto" w:fill="E64360" w:themeFill="accent2"/>
          </w:tcPr>
          <w:p w14:paraId="72157B6E" w14:textId="77777777" w:rsidR="000C4887" w:rsidRPr="00D36749" w:rsidRDefault="00812225">
            <w:pPr>
              <w:spacing w:after="0" w:line="259" w:lineRule="auto"/>
              <w:ind w:left="0" w:right="14"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 </w:t>
            </w:r>
          </w:p>
          <w:p w14:paraId="3D2D124A" w14:textId="2E863407" w:rsidR="000C4887" w:rsidRPr="00D36749" w:rsidRDefault="00812225">
            <w:pPr>
              <w:spacing w:after="0" w:line="259" w:lineRule="auto"/>
              <w:ind w:left="0" w:right="0"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W</w:t>
            </w:r>
            <w:r w:rsidR="002F52F3" w:rsidRPr="00D36749">
              <w:rPr>
                <w:rFonts w:asciiTheme="majorHAnsi" w:hAnsiTheme="majorHAnsi" w:cstheme="majorHAnsi"/>
                <w:b/>
                <w:color w:val="FFFFFF"/>
                <w:sz w:val="22"/>
                <w:szCs w:val="22"/>
              </w:rPr>
              <w:t>ho</w:t>
            </w:r>
            <w:r w:rsidRPr="00D36749">
              <w:rPr>
                <w:rFonts w:asciiTheme="majorHAnsi" w:hAnsiTheme="majorHAnsi" w:cstheme="majorHAnsi"/>
                <w:b/>
                <w:color w:val="FFFFFF"/>
                <w:sz w:val="22"/>
                <w:szCs w:val="22"/>
              </w:rPr>
              <w:t xml:space="preserve"> could be harmed and </w:t>
            </w:r>
            <w:r w:rsidR="002F52F3" w:rsidRPr="00D36749">
              <w:rPr>
                <w:rFonts w:asciiTheme="majorHAnsi" w:hAnsiTheme="majorHAnsi" w:cstheme="majorHAnsi"/>
                <w:b/>
                <w:color w:val="FFFFFF"/>
                <w:sz w:val="22"/>
                <w:szCs w:val="22"/>
              </w:rPr>
              <w:t>how</w:t>
            </w:r>
            <w:r w:rsidRPr="00D36749">
              <w:rPr>
                <w:rFonts w:asciiTheme="majorHAnsi" w:hAnsiTheme="majorHAnsi" w:cstheme="majorHAnsi"/>
                <w:b/>
                <w:color w:val="FFFFFF"/>
                <w:sz w:val="22"/>
                <w:szCs w:val="22"/>
              </w:rPr>
              <w:t xml:space="preserve">? </w:t>
            </w:r>
          </w:p>
        </w:tc>
        <w:tc>
          <w:tcPr>
            <w:tcW w:w="5597" w:type="dxa"/>
            <w:vMerge w:val="restart"/>
            <w:tcBorders>
              <w:top w:val="single" w:sz="4" w:space="0" w:color="000000"/>
              <w:left w:val="single" w:sz="4" w:space="0" w:color="000000"/>
              <w:bottom w:val="single" w:sz="4" w:space="0" w:color="000000"/>
              <w:right w:val="single" w:sz="4" w:space="0" w:color="000000"/>
            </w:tcBorders>
            <w:shd w:val="clear" w:color="auto" w:fill="E64360" w:themeFill="accent2"/>
          </w:tcPr>
          <w:p w14:paraId="052366F2" w14:textId="77777777" w:rsidR="000C4887" w:rsidRPr="00D36749" w:rsidRDefault="00812225">
            <w:pPr>
              <w:spacing w:after="0" w:line="259" w:lineRule="auto"/>
              <w:ind w:left="0" w:right="18"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 </w:t>
            </w:r>
          </w:p>
          <w:p w14:paraId="3A30FF06" w14:textId="77777777" w:rsidR="000C4887" w:rsidRPr="00D36749" w:rsidRDefault="00812225">
            <w:pPr>
              <w:spacing w:after="0" w:line="259" w:lineRule="auto"/>
              <w:ind w:left="0" w:right="18"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 </w:t>
            </w:r>
          </w:p>
          <w:p w14:paraId="04B449FF" w14:textId="77777777" w:rsidR="000C4887" w:rsidRPr="00D36749" w:rsidRDefault="00812225">
            <w:pPr>
              <w:spacing w:after="0" w:line="259" w:lineRule="auto"/>
              <w:ind w:left="0" w:right="0"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Control measures to reduce risk (what will be in place to keep people safe) </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E64360" w:themeFill="accent2"/>
          </w:tcPr>
          <w:p w14:paraId="138773B0" w14:textId="77777777" w:rsidR="000C4887" w:rsidRPr="00D36749" w:rsidRDefault="00812225">
            <w:pPr>
              <w:spacing w:after="0" w:line="259" w:lineRule="auto"/>
              <w:ind w:left="0" w:right="11"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 </w:t>
            </w:r>
          </w:p>
          <w:p w14:paraId="4E6DD551" w14:textId="77777777" w:rsidR="000C4887" w:rsidRPr="00D36749" w:rsidRDefault="00812225">
            <w:pPr>
              <w:spacing w:after="0" w:line="259" w:lineRule="auto"/>
              <w:ind w:left="0" w:right="76"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Risk Rating </w:t>
            </w:r>
          </w:p>
          <w:p w14:paraId="669D6EF9" w14:textId="77777777" w:rsidR="000C4887" w:rsidRPr="00D36749" w:rsidRDefault="00812225">
            <w:pPr>
              <w:spacing w:after="0" w:line="259" w:lineRule="auto"/>
              <w:ind w:left="68" w:right="0" w:firstLine="0"/>
              <w:rPr>
                <w:rFonts w:asciiTheme="majorHAnsi" w:hAnsiTheme="majorHAnsi" w:cstheme="majorHAnsi"/>
                <w:sz w:val="22"/>
                <w:szCs w:val="22"/>
              </w:rPr>
            </w:pPr>
            <w:r w:rsidRPr="00D36749">
              <w:rPr>
                <w:rFonts w:asciiTheme="majorHAnsi" w:hAnsiTheme="majorHAnsi" w:cstheme="majorHAnsi"/>
                <w:b/>
                <w:color w:val="FFFFFF"/>
                <w:sz w:val="22"/>
                <w:szCs w:val="22"/>
              </w:rPr>
              <w:t xml:space="preserve">(see guidance) </w:t>
            </w:r>
          </w:p>
        </w:tc>
        <w:tc>
          <w:tcPr>
            <w:tcW w:w="2833" w:type="dxa"/>
            <w:vMerge w:val="restart"/>
            <w:tcBorders>
              <w:top w:val="single" w:sz="4" w:space="0" w:color="000000"/>
              <w:left w:val="single" w:sz="4" w:space="0" w:color="000000"/>
              <w:bottom w:val="single" w:sz="4" w:space="0" w:color="000000"/>
              <w:right w:val="single" w:sz="4" w:space="0" w:color="000000"/>
            </w:tcBorders>
            <w:shd w:val="clear" w:color="auto" w:fill="E64360" w:themeFill="accent2"/>
          </w:tcPr>
          <w:p w14:paraId="40B72B89" w14:textId="1B9247D8" w:rsidR="000C4887" w:rsidRPr="00D36749" w:rsidRDefault="00812225">
            <w:pPr>
              <w:spacing w:after="0" w:line="236" w:lineRule="auto"/>
              <w:ind w:left="0" w:right="0"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Optional: </w:t>
            </w:r>
            <w:r w:rsidR="002F52F3" w:rsidRPr="00D36749">
              <w:rPr>
                <w:rFonts w:asciiTheme="majorHAnsi" w:hAnsiTheme="majorHAnsi" w:cstheme="majorHAnsi"/>
                <w:b/>
                <w:color w:val="FFFFFF"/>
                <w:sz w:val="22"/>
                <w:szCs w:val="22"/>
              </w:rPr>
              <w:t>Additional</w:t>
            </w:r>
            <w:r w:rsidRPr="00D36749">
              <w:rPr>
                <w:rFonts w:asciiTheme="majorHAnsi" w:hAnsiTheme="majorHAnsi" w:cstheme="majorHAnsi"/>
                <w:b/>
                <w:color w:val="FFFFFF"/>
                <w:sz w:val="22"/>
                <w:szCs w:val="22"/>
              </w:rPr>
              <w:t xml:space="preserve"> control measures </w:t>
            </w:r>
          </w:p>
          <w:p w14:paraId="4E0E01E2" w14:textId="77777777" w:rsidR="000C4887" w:rsidRPr="00D36749" w:rsidRDefault="00812225">
            <w:pPr>
              <w:spacing w:after="0" w:line="240" w:lineRule="auto"/>
              <w:ind w:left="0" w:right="0"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required (Is there anything else you </w:t>
            </w:r>
          </w:p>
          <w:p w14:paraId="0A6B1026" w14:textId="77777777" w:rsidR="000C4887" w:rsidRPr="00D36749" w:rsidRDefault="00812225">
            <w:pPr>
              <w:spacing w:after="0" w:line="259" w:lineRule="auto"/>
              <w:ind w:left="0" w:right="6"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could/should be doing?) </w:t>
            </w:r>
          </w:p>
        </w:tc>
      </w:tr>
      <w:tr w:rsidR="000C4887" w:rsidRPr="00D36749" w14:paraId="2C9F5F4C" w14:textId="77777777" w:rsidTr="0055322E">
        <w:trPr>
          <w:trHeight w:val="796"/>
        </w:trPr>
        <w:tc>
          <w:tcPr>
            <w:tcW w:w="0" w:type="auto"/>
            <w:vMerge/>
            <w:tcBorders>
              <w:top w:val="nil"/>
              <w:left w:val="single" w:sz="4" w:space="0" w:color="000000"/>
              <w:bottom w:val="single" w:sz="4" w:space="0" w:color="000000"/>
              <w:right w:val="single" w:sz="4" w:space="0" w:color="000000"/>
            </w:tcBorders>
          </w:tcPr>
          <w:p w14:paraId="55927218" w14:textId="77777777" w:rsidR="000C4887" w:rsidRPr="00D36749" w:rsidRDefault="000C4887">
            <w:pPr>
              <w:spacing w:after="160" w:line="259" w:lineRule="auto"/>
              <w:ind w:left="0" w:right="0" w:firstLine="0"/>
              <w:rPr>
                <w:rFonts w:asciiTheme="majorHAnsi" w:hAnsiTheme="majorHAnsi" w:cstheme="majorHAnsi"/>
                <w:sz w:val="22"/>
                <w:szCs w:val="22"/>
              </w:rPr>
            </w:pPr>
          </w:p>
        </w:tc>
        <w:tc>
          <w:tcPr>
            <w:tcW w:w="0" w:type="auto"/>
            <w:vMerge/>
            <w:tcBorders>
              <w:top w:val="nil"/>
              <w:left w:val="single" w:sz="4" w:space="0" w:color="000000"/>
              <w:bottom w:val="single" w:sz="4" w:space="0" w:color="000000"/>
              <w:right w:val="single" w:sz="4" w:space="0" w:color="000000"/>
            </w:tcBorders>
          </w:tcPr>
          <w:p w14:paraId="6E2FDF54" w14:textId="77777777" w:rsidR="000C4887" w:rsidRPr="00D36749" w:rsidRDefault="000C4887">
            <w:pPr>
              <w:spacing w:after="160" w:line="259" w:lineRule="auto"/>
              <w:ind w:left="0" w:right="0" w:firstLine="0"/>
              <w:rPr>
                <w:rFonts w:asciiTheme="majorHAnsi" w:hAnsiTheme="majorHAnsi" w:cstheme="majorHAnsi"/>
                <w:sz w:val="22"/>
                <w:szCs w:val="22"/>
              </w:rPr>
            </w:pPr>
          </w:p>
        </w:tc>
        <w:tc>
          <w:tcPr>
            <w:tcW w:w="5597" w:type="dxa"/>
            <w:vMerge/>
            <w:tcBorders>
              <w:top w:val="nil"/>
              <w:left w:val="single" w:sz="4" w:space="0" w:color="000000"/>
              <w:bottom w:val="single" w:sz="4" w:space="0" w:color="000000"/>
              <w:right w:val="single" w:sz="4" w:space="0" w:color="000000"/>
            </w:tcBorders>
            <w:shd w:val="clear" w:color="auto" w:fill="211261" w:themeFill="accent1"/>
          </w:tcPr>
          <w:p w14:paraId="3D9786D6" w14:textId="77777777" w:rsidR="000C4887" w:rsidRPr="00D36749" w:rsidRDefault="000C4887">
            <w:pPr>
              <w:spacing w:after="160" w:line="259" w:lineRule="auto"/>
              <w:ind w:left="0" w:right="0" w:firstLine="0"/>
              <w:rPr>
                <w:rFonts w:asciiTheme="majorHAnsi" w:hAnsiTheme="majorHAnsi" w:cstheme="majorHAnsi"/>
                <w:sz w:val="22"/>
                <w:szCs w:val="22"/>
              </w:rPr>
            </w:pPr>
          </w:p>
        </w:tc>
        <w:tc>
          <w:tcPr>
            <w:tcW w:w="427"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791C9A2D" w14:textId="77777777" w:rsidR="000C4887" w:rsidRPr="00D36749" w:rsidRDefault="00812225">
            <w:pPr>
              <w:spacing w:after="0" w:line="259" w:lineRule="auto"/>
              <w:ind w:left="46" w:right="0" w:firstLine="0"/>
              <w:rPr>
                <w:rFonts w:asciiTheme="majorHAnsi" w:hAnsiTheme="majorHAnsi" w:cstheme="majorHAnsi"/>
                <w:sz w:val="22"/>
                <w:szCs w:val="22"/>
              </w:rPr>
            </w:pPr>
            <w:r w:rsidRPr="00D36749">
              <w:rPr>
                <w:rFonts w:asciiTheme="majorHAnsi" w:hAnsiTheme="majorHAnsi" w:cstheme="majorHAnsi"/>
                <w:b/>
                <w:color w:val="FFFFFF"/>
                <w:sz w:val="22"/>
                <w:szCs w:val="22"/>
              </w:rPr>
              <w:t xml:space="preserve">L </w:t>
            </w:r>
          </w:p>
        </w:tc>
        <w:tc>
          <w:tcPr>
            <w:tcW w:w="422"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5953B9C4" w14:textId="77777777" w:rsidR="000C4887" w:rsidRPr="00D36749" w:rsidRDefault="00812225">
            <w:pPr>
              <w:spacing w:after="0" w:line="259" w:lineRule="auto"/>
              <w:ind w:left="35" w:right="0" w:firstLine="0"/>
              <w:rPr>
                <w:rFonts w:asciiTheme="majorHAnsi" w:hAnsiTheme="majorHAnsi" w:cstheme="majorHAnsi"/>
                <w:sz w:val="22"/>
                <w:szCs w:val="22"/>
              </w:rPr>
            </w:pPr>
            <w:r w:rsidRPr="00D36749">
              <w:rPr>
                <w:rFonts w:asciiTheme="majorHAnsi" w:hAnsiTheme="majorHAnsi" w:cstheme="majorHAnsi"/>
                <w:b/>
                <w:color w:val="FFFFFF"/>
                <w:sz w:val="22"/>
                <w:szCs w:val="22"/>
              </w:rPr>
              <w:t xml:space="preserve">S </w:t>
            </w:r>
          </w:p>
        </w:tc>
        <w:tc>
          <w:tcPr>
            <w:tcW w:w="1136"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7C0A72FC" w14:textId="77777777" w:rsidR="000C4887" w:rsidRPr="00D36749" w:rsidRDefault="00812225">
            <w:pPr>
              <w:spacing w:after="0" w:line="259" w:lineRule="auto"/>
              <w:ind w:left="0" w:right="76" w:firstLine="0"/>
              <w:jc w:val="center"/>
              <w:rPr>
                <w:rFonts w:asciiTheme="majorHAnsi" w:hAnsiTheme="majorHAnsi" w:cstheme="majorHAnsi"/>
                <w:sz w:val="22"/>
                <w:szCs w:val="22"/>
              </w:rPr>
            </w:pPr>
            <w:r w:rsidRPr="00D36749">
              <w:rPr>
                <w:rFonts w:asciiTheme="majorHAnsi" w:hAnsiTheme="majorHAnsi" w:cstheme="majorHAnsi"/>
                <w:b/>
                <w:color w:val="FFFFFF"/>
                <w:sz w:val="22"/>
                <w:szCs w:val="22"/>
              </w:rPr>
              <w:t xml:space="preserve">L x S </w:t>
            </w:r>
          </w:p>
        </w:tc>
        <w:tc>
          <w:tcPr>
            <w:tcW w:w="0" w:type="auto"/>
            <w:vMerge/>
            <w:tcBorders>
              <w:top w:val="nil"/>
              <w:left w:val="single" w:sz="4" w:space="0" w:color="000000"/>
              <w:bottom w:val="single" w:sz="4" w:space="0" w:color="000000"/>
              <w:right w:val="single" w:sz="4" w:space="0" w:color="000000"/>
            </w:tcBorders>
          </w:tcPr>
          <w:p w14:paraId="37EA2522" w14:textId="77777777" w:rsidR="000C4887" w:rsidRPr="00D36749" w:rsidRDefault="000C4887">
            <w:pPr>
              <w:spacing w:after="160" w:line="259" w:lineRule="auto"/>
              <w:ind w:left="0" w:right="0" w:firstLine="0"/>
              <w:rPr>
                <w:rFonts w:asciiTheme="majorHAnsi" w:hAnsiTheme="majorHAnsi" w:cstheme="majorHAnsi"/>
                <w:sz w:val="22"/>
                <w:szCs w:val="22"/>
              </w:rPr>
            </w:pPr>
          </w:p>
        </w:tc>
      </w:tr>
      <w:tr w:rsidR="000C4887" w:rsidRPr="00D36749" w14:paraId="4BB18DE2" w14:textId="77777777" w:rsidTr="00CA6F31">
        <w:trPr>
          <w:trHeight w:val="1368"/>
        </w:trPr>
        <w:tc>
          <w:tcPr>
            <w:tcW w:w="1693" w:type="dxa"/>
            <w:tcBorders>
              <w:top w:val="single" w:sz="4" w:space="0" w:color="000000"/>
              <w:left w:val="single" w:sz="4" w:space="0" w:color="000000"/>
              <w:bottom w:val="single" w:sz="4" w:space="0" w:color="000000"/>
              <w:right w:val="single" w:sz="4" w:space="0" w:color="000000"/>
            </w:tcBorders>
          </w:tcPr>
          <w:p w14:paraId="7917A732" w14:textId="77777777" w:rsidR="000C4887" w:rsidRPr="00D36749" w:rsidRDefault="00812225">
            <w:pPr>
              <w:spacing w:after="0" w:line="259" w:lineRule="auto"/>
              <w:ind w:left="4" w:right="27" w:firstLine="0"/>
              <w:rPr>
                <w:rFonts w:asciiTheme="majorHAnsi" w:hAnsiTheme="majorHAnsi" w:cstheme="majorHAnsi"/>
                <w:sz w:val="22"/>
                <w:szCs w:val="22"/>
              </w:rPr>
            </w:pPr>
            <w:r w:rsidRPr="00D36749">
              <w:rPr>
                <w:rFonts w:asciiTheme="majorHAnsi" w:hAnsiTheme="majorHAnsi" w:cstheme="majorHAnsi"/>
                <w:sz w:val="22"/>
                <w:szCs w:val="22"/>
              </w:rPr>
              <w:t xml:space="preserve">Trip and slip hazards e.g. spillages, wires, objects in the way of walkways. </w:t>
            </w:r>
          </w:p>
        </w:tc>
        <w:tc>
          <w:tcPr>
            <w:tcW w:w="2059" w:type="dxa"/>
            <w:tcBorders>
              <w:top w:val="single" w:sz="4" w:space="0" w:color="000000"/>
              <w:left w:val="single" w:sz="4" w:space="0" w:color="000000"/>
              <w:bottom w:val="single" w:sz="4" w:space="0" w:color="000000"/>
              <w:right w:val="single" w:sz="4" w:space="0" w:color="000000"/>
            </w:tcBorders>
          </w:tcPr>
          <w:p w14:paraId="1B761909" w14:textId="77777777" w:rsidR="000C4887" w:rsidRPr="00D36749" w:rsidRDefault="00812225">
            <w:pPr>
              <w:spacing w:after="5" w:line="236"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People in the location of the activity may </w:t>
            </w:r>
          </w:p>
          <w:p w14:paraId="1CAB2917" w14:textId="36556066" w:rsidR="000C4887" w:rsidRPr="00D36749" w:rsidRDefault="00812225">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slip/fall or trip resulting in minor to moderate injuries, such as </w:t>
            </w:r>
            <w:r w:rsidR="002F52F3" w:rsidRPr="00D36749">
              <w:rPr>
                <w:rFonts w:asciiTheme="majorHAnsi" w:hAnsiTheme="majorHAnsi" w:cstheme="majorHAnsi"/>
                <w:sz w:val="22"/>
                <w:szCs w:val="22"/>
              </w:rPr>
              <w:t>cuts, bruises and fractures.</w:t>
            </w:r>
          </w:p>
        </w:tc>
        <w:tc>
          <w:tcPr>
            <w:tcW w:w="5597" w:type="dxa"/>
            <w:tcBorders>
              <w:top w:val="single" w:sz="4" w:space="0" w:color="000000"/>
              <w:left w:val="single" w:sz="4" w:space="0" w:color="000000"/>
              <w:bottom w:val="single" w:sz="4" w:space="0" w:color="000000"/>
              <w:right w:val="single" w:sz="4" w:space="0" w:color="000000"/>
            </w:tcBorders>
          </w:tcPr>
          <w:p w14:paraId="4F91981F" w14:textId="042C91D0" w:rsidR="000C4887" w:rsidRPr="00D36749" w:rsidRDefault="00812225" w:rsidP="00BC2561">
            <w:pPr>
              <w:pStyle w:val="ListParagraph"/>
              <w:numPr>
                <w:ilvl w:val="0"/>
                <w:numId w:val="28"/>
              </w:numPr>
              <w:spacing w:after="0" w:line="259" w:lineRule="auto"/>
              <w:ind w:left="384" w:right="0"/>
              <w:rPr>
                <w:rFonts w:asciiTheme="majorHAnsi" w:hAnsiTheme="majorHAnsi" w:cstheme="majorHAnsi"/>
                <w:sz w:val="22"/>
                <w:szCs w:val="22"/>
              </w:rPr>
            </w:pPr>
            <w:r w:rsidRPr="00D36749">
              <w:rPr>
                <w:rFonts w:asciiTheme="majorHAnsi" w:hAnsiTheme="majorHAnsi" w:cstheme="majorHAnsi"/>
                <w:sz w:val="22"/>
                <w:szCs w:val="22"/>
              </w:rPr>
              <w:t>Before an event, event lead</w:t>
            </w:r>
            <w:r w:rsidR="000C5B08" w:rsidRPr="00D36749">
              <w:rPr>
                <w:rFonts w:asciiTheme="majorHAnsi" w:hAnsiTheme="majorHAnsi" w:cstheme="majorHAnsi"/>
                <w:sz w:val="22"/>
                <w:szCs w:val="22"/>
              </w:rPr>
              <w:t>er</w:t>
            </w:r>
            <w:r w:rsidRPr="00D36749">
              <w:rPr>
                <w:rFonts w:asciiTheme="majorHAnsi" w:hAnsiTheme="majorHAnsi" w:cstheme="majorHAnsi"/>
                <w:sz w:val="22"/>
                <w:szCs w:val="22"/>
              </w:rPr>
              <w:t xml:space="preserve">s </w:t>
            </w:r>
            <w:r w:rsidR="00930F9D"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ensure that all areas are well lit, including stairs.  </w:t>
            </w:r>
          </w:p>
          <w:p w14:paraId="1F85D047" w14:textId="77777777" w:rsidR="000C4887" w:rsidRPr="00D36749" w:rsidRDefault="00812225" w:rsidP="00BC2561">
            <w:pPr>
              <w:pStyle w:val="ListParagraph"/>
              <w:numPr>
                <w:ilvl w:val="0"/>
                <w:numId w:val="28"/>
              </w:numPr>
              <w:spacing w:line="238" w:lineRule="auto"/>
              <w:ind w:left="384" w:right="0"/>
              <w:rPr>
                <w:rFonts w:asciiTheme="majorHAnsi" w:hAnsiTheme="majorHAnsi" w:cstheme="majorHAnsi"/>
                <w:sz w:val="22"/>
                <w:szCs w:val="22"/>
              </w:rPr>
            </w:pPr>
            <w:r w:rsidRPr="00D36749">
              <w:rPr>
                <w:rFonts w:asciiTheme="majorHAnsi" w:hAnsiTheme="majorHAnsi" w:cstheme="majorHAnsi"/>
                <w:sz w:val="22"/>
                <w:szCs w:val="22"/>
              </w:rPr>
              <w:t xml:space="preserve">The venue will be checked for potential trip hazards, such as cables.  </w:t>
            </w:r>
          </w:p>
          <w:p w14:paraId="656B1305" w14:textId="45F77CB2" w:rsidR="000C4887" w:rsidRPr="00D36749" w:rsidRDefault="00812225" w:rsidP="00E11759">
            <w:pPr>
              <w:pStyle w:val="ListParagraph"/>
              <w:numPr>
                <w:ilvl w:val="0"/>
                <w:numId w:val="28"/>
              </w:numPr>
              <w:spacing w:after="0" w:line="259"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Possible hazards will be removed, or participants warned. </w:t>
            </w:r>
            <w:r w:rsidR="00930F9D" w:rsidRPr="00D36749">
              <w:rPr>
                <w:rFonts w:asciiTheme="majorHAnsi" w:hAnsiTheme="majorHAnsi" w:cstheme="majorHAnsi"/>
                <w:sz w:val="22"/>
                <w:szCs w:val="22"/>
              </w:rPr>
              <w:t>Follow any signage left after cleaning.</w:t>
            </w:r>
          </w:p>
          <w:p w14:paraId="3CEE9F7B" w14:textId="0908CE23" w:rsidR="00CA6F31" w:rsidRPr="00D36749" w:rsidRDefault="00930F9D" w:rsidP="00E11759">
            <w:pPr>
              <w:pStyle w:val="ListParagraph"/>
              <w:numPr>
                <w:ilvl w:val="0"/>
                <w:numId w:val="28"/>
              </w:numPr>
              <w:spacing w:after="0" w:line="259" w:lineRule="auto"/>
              <w:ind w:left="381" w:right="0"/>
              <w:rPr>
                <w:rFonts w:asciiTheme="majorHAnsi" w:hAnsiTheme="majorHAnsi" w:cstheme="majorHAnsi"/>
                <w:sz w:val="22"/>
                <w:szCs w:val="22"/>
              </w:rPr>
            </w:pPr>
            <w:r w:rsidRPr="00D36749">
              <w:rPr>
                <w:rFonts w:asciiTheme="majorHAnsi" w:hAnsiTheme="majorHAnsi" w:cstheme="majorHAnsi"/>
                <w:sz w:val="22"/>
                <w:szCs w:val="22"/>
              </w:rPr>
              <w:t>Event leaders will r</w:t>
            </w:r>
            <w:r w:rsidR="00CA6F31" w:rsidRPr="00D36749">
              <w:rPr>
                <w:rFonts w:asciiTheme="majorHAnsi" w:hAnsiTheme="majorHAnsi" w:cstheme="majorHAnsi"/>
                <w:sz w:val="22"/>
                <w:szCs w:val="22"/>
              </w:rPr>
              <w:t>equest that participants store personal belongings out of the way to not create trip hazards e.g. keep bags tucked under desks.</w:t>
            </w:r>
          </w:p>
          <w:p w14:paraId="2ECF7499" w14:textId="77777777" w:rsidR="002F52F3" w:rsidRPr="00D36749" w:rsidRDefault="002F52F3" w:rsidP="00BC2561">
            <w:pPr>
              <w:pStyle w:val="ListParagraph"/>
              <w:numPr>
                <w:ilvl w:val="0"/>
                <w:numId w:val="28"/>
              </w:numPr>
              <w:spacing w:after="0" w:line="259" w:lineRule="auto"/>
              <w:ind w:left="384" w:right="0"/>
              <w:rPr>
                <w:rFonts w:asciiTheme="majorHAnsi" w:hAnsiTheme="majorHAnsi" w:cstheme="majorHAnsi"/>
                <w:sz w:val="22"/>
                <w:szCs w:val="22"/>
              </w:rPr>
            </w:pPr>
            <w:r w:rsidRPr="00D36749">
              <w:rPr>
                <w:rFonts w:asciiTheme="majorHAnsi" w:hAnsiTheme="majorHAnsi" w:cstheme="majorHAnsi"/>
                <w:sz w:val="22"/>
                <w:szCs w:val="22"/>
              </w:rPr>
              <w:t>Students are responsible for their own safety and wellbeing when walking or travelling around Sunderland for off-campus activity.</w:t>
            </w:r>
          </w:p>
          <w:p w14:paraId="6B9406A9" w14:textId="2F6B1379" w:rsidR="00E11759" w:rsidRPr="00D36749" w:rsidRDefault="00E11759" w:rsidP="00BC2561">
            <w:pPr>
              <w:pStyle w:val="ListParagraph"/>
              <w:numPr>
                <w:ilvl w:val="0"/>
                <w:numId w:val="28"/>
              </w:numPr>
              <w:spacing w:after="0" w:line="259" w:lineRule="auto"/>
              <w:ind w:left="384" w:right="0"/>
              <w:rPr>
                <w:rFonts w:asciiTheme="majorHAnsi" w:hAnsiTheme="majorHAnsi" w:cstheme="majorHAnsi"/>
                <w:sz w:val="22"/>
                <w:szCs w:val="22"/>
              </w:rPr>
            </w:pPr>
            <w:r w:rsidRPr="00D36749">
              <w:rPr>
                <w:rFonts w:asciiTheme="majorHAnsi" w:hAnsiTheme="majorHAnsi" w:cstheme="majorHAnsi"/>
                <w:sz w:val="22"/>
                <w:szCs w:val="22"/>
              </w:rPr>
              <w:t>Follow any hazard signs left by cleaning staff.</w:t>
            </w:r>
          </w:p>
        </w:tc>
        <w:tc>
          <w:tcPr>
            <w:tcW w:w="427" w:type="dxa"/>
            <w:tcBorders>
              <w:top w:val="single" w:sz="4" w:space="0" w:color="000000"/>
              <w:left w:val="single" w:sz="4" w:space="0" w:color="000000"/>
              <w:bottom w:val="single" w:sz="4" w:space="0" w:color="000000"/>
              <w:right w:val="single" w:sz="4" w:space="0" w:color="000000"/>
            </w:tcBorders>
          </w:tcPr>
          <w:p w14:paraId="28D07D8D" w14:textId="77777777" w:rsidR="000C4887" w:rsidRPr="00D36749" w:rsidRDefault="00812225">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2 </w:t>
            </w:r>
          </w:p>
        </w:tc>
        <w:tc>
          <w:tcPr>
            <w:tcW w:w="422" w:type="dxa"/>
            <w:tcBorders>
              <w:top w:val="single" w:sz="4" w:space="0" w:color="000000"/>
              <w:left w:val="single" w:sz="4" w:space="0" w:color="000000"/>
              <w:bottom w:val="single" w:sz="4" w:space="0" w:color="000000"/>
              <w:right w:val="single" w:sz="4" w:space="0" w:color="000000"/>
            </w:tcBorders>
          </w:tcPr>
          <w:p w14:paraId="616D6350" w14:textId="77777777" w:rsidR="000C4887" w:rsidRPr="00D36749" w:rsidRDefault="00812225">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3C87CCC7" w14:textId="77777777" w:rsidR="000C4887" w:rsidRPr="00D36749" w:rsidRDefault="00812225">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40C7CA88" w14:textId="1ACFD378" w:rsidR="000C4887" w:rsidRPr="00D36749" w:rsidRDefault="00812225" w:rsidP="00CA6F31">
            <w:pPr>
              <w:spacing w:after="0" w:line="259" w:lineRule="auto"/>
              <w:ind w:left="2" w:right="0" w:firstLine="0"/>
              <w:rPr>
                <w:rFonts w:asciiTheme="majorHAnsi" w:hAnsiTheme="majorHAnsi" w:cstheme="majorHAnsi"/>
                <w:sz w:val="22"/>
                <w:szCs w:val="22"/>
              </w:rPr>
            </w:pPr>
            <w:r w:rsidRPr="00D36749">
              <w:rPr>
                <w:rFonts w:asciiTheme="majorHAnsi" w:hAnsiTheme="majorHAnsi" w:cstheme="majorHAnsi"/>
                <w:sz w:val="22"/>
                <w:szCs w:val="22"/>
              </w:rPr>
              <w:t xml:space="preserve">Use signage if floors are wet and arrange cleaning with venue staff. </w:t>
            </w:r>
          </w:p>
        </w:tc>
      </w:tr>
      <w:tr w:rsidR="00E11759" w:rsidRPr="00D36749" w14:paraId="6507F19F"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96820A0" w14:textId="65AAF354" w:rsidR="00E11759" w:rsidRPr="00D36749" w:rsidRDefault="00E11759" w:rsidP="00E11759">
            <w:pPr>
              <w:spacing w:after="0" w:line="259" w:lineRule="auto"/>
              <w:ind w:left="4" w:right="27" w:firstLine="0"/>
              <w:rPr>
                <w:rFonts w:asciiTheme="majorHAnsi" w:hAnsiTheme="majorHAnsi" w:cstheme="majorHAnsi"/>
                <w:sz w:val="22"/>
                <w:szCs w:val="22"/>
              </w:rPr>
            </w:pPr>
            <w:r w:rsidRPr="00D36749">
              <w:rPr>
                <w:rFonts w:asciiTheme="majorHAnsi" w:hAnsiTheme="majorHAnsi" w:cstheme="majorHAnsi"/>
                <w:sz w:val="22"/>
                <w:szCs w:val="22"/>
              </w:rPr>
              <w:lastRenderedPageBreak/>
              <w:t xml:space="preserve">Fire </w:t>
            </w:r>
          </w:p>
        </w:tc>
        <w:tc>
          <w:tcPr>
            <w:tcW w:w="2059" w:type="dxa"/>
            <w:tcBorders>
              <w:top w:val="single" w:sz="4" w:space="0" w:color="000000"/>
              <w:left w:val="single" w:sz="4" w:space="0" w:color="000000"/>
              <w:bottom w:val="single" w:sz="4" w:space="0" w:color="000000"/>
              <w:right w:val="single" w:sz="4" w:space="0" w:color="000000"/>
            </w:tcBorders>
          </w:tcPr>
          <w:p w14:paraId="1AB8679A" w14:textId="6A45BEB2" w:rsidR="00E11759" w:rsidRPr="00D36749" w:rsidRDefault="00E11759" w:rsidP="00E11759">
            <w:pPr>
              <w:spacing w:after="5" w:line="236"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People in the venue may be affected with burns, smoke inhalation, and severe/fatal injuries. </w:t>
            </w:r>
          </w:p>
        </w:tc>
        <w:tc>
          <w:tcPr>
            <w:tcW w:w="5597" w:type="dxa"/>
            <w:tcBorders>
              <w:top w:val="single" w:sz="4" w:space="0" w:color="000000"/>
              <w:left w:val="single" w:sz="4" w:space="0" w:color="000000"/>
              <w:bottom w:val="single" w:sz="4" w:space="0" w:color="000000"/>
              <w:right w:val="single" w:sz="4" w:space="0" w:color="000000"/>
            </w:tcBorders>
          </w:tcPr>
          <w:p w14:paraId="4E0A92AC" w14:textId="585CACF3" w:rsidR="00CA6F31" w:rsidRPr="00D36749" w:rsidRDefault="003A04AD" w:rsidP="00E11759">
            <w:pPr>
              <w:pStyle w:val="ListParagraph"/>
              <w:numPr>
                <w:ilvl w:val="0"/>
                <w:numId w:val="28"/>
              </w:numPr>
              <w:spacing w:after="0" w:line="259" w:lineRule="auto"/>
              <w:ind w:left="384" w:right="0"/>
              <w:rPr>
                <w:rFonts w:asciiTheme="majorHAnsi" w:hAnsiTheme="majorHAnsi" w:cstheme="majorHAnsi"/>
                <w:sz w:val="22"/>
                <w:szCs w:val="22"/>
              </w:rPr>
            </w:pPr>
            <w:r w:rsidRPr="00D36749">
              <w:rPr>
                <w:rFonts w:asciiTheme="majorHAnsi" w:hAnsiTheme="majorHAnsi" w:cstheme="majorHAnsi"/>
                <w:sz w:val="22"/>
                <w:szCs w:val="22"/>
              </w:rPr>
              <w:t>The e</w:t>
            </w:r>
            <w:r w:rsidR="00E11759" w:rsidRPr="00D36749">
              <w:rPr>
                <w:rFonts w:asciiTheme="majorHAnsi" w:hAnsiTheme="majorHAnsi" w:cstheme="majorHAnsi"/>
                <w:sz w:val="22"/>
                <w:szCs w:val="22"/>
              </w:rPr>
              <w:t xml:space="preserve">vent will take place in well maintained venues where venue staff will manage fire safety. </w:t>
            </w:r>
          </w:p>
          <w:p w14:paraId="54707E26" w14:textId="0F3E0784" w:rsidR="00FE5CE8" w:rsidRPr="00D36749" w:rsidRDefault="00FE5CE8" w:rsidP="00FE5CE8">
            <w:pPr>
              <w:pStyle w:val="ListParagraph"/>
              <w:numPr>
                <w:ilvl w:val="0"/>
                <w:numId w:val="28"/>
              </w:numPr>
              <w:spacing w:after="0" w:line="259" w:lineRule="auto"/>
              <w:ind w:left="384" w:right="0"/>
              <w:rPr>
                <w:rFonts w:asciiTheme="majorHAnsi" w:hAnsiTheme="majorHAnsi" w:cstheme="majorHAnsi"/>
                <w:sz w:val="22"/>
                <w:szCs w:val="22"/>
              </w:rPr>
            </w:pPr>
            <w:r w:rsidRPr="00D36749">
              <w:rPr>
                <w:rFonts w:asciiTheme="majorHAnsi" w:hAnsiTheme="majorHAnsi" w:cstheme="majorHAnsi"/>
                <w:sz w:val="22"/>
                <w:szCs w:val="22"/>
              </w:rPr>
              <w:t>All participants will be briefed on the location of fire exits and fire procedure.</w:t>
            </w:r>
          </w:p>
          <w:p w14:paraId="2F6B51BE" w14:textId="0AC5677E" w:rsidR="003A04AD" w:rsidRPr="00D36749" w:rsidRDefault="00E11759" w:rsidP="00FE5CE8">
            <w:pPr>
              <w:pStyle w:val="ListParagraph"/>
              <w:numPr>
                <w:ilvl w:val="0"/>
                <w:numId w:val="28"/>
              </w:numPr>
              <w:spacing w:after="0" w:line="259" w:lineRule="auto"/>
              <w:ind w:left="384" w:right="0"/>
              <w:rPr>
                <w:rFonts w:asciiTheme="majorHAnsi" w:hAnsiTheme="majorHAnsi" w:cstheme="majorHAnsi"/>
                <w:sz w:val="22"/>
                <w:szCs w:val="22"/>
              </w:rPr>
            </w:pPr>
            <w:r w:rsidRPr="00D36749">
              <w:rPr>
                <w:rFonts w:asciiTheme="majorHAnsi" w:hAnsiTheme="majorHAnsi" w:cstheme="majorHAnsi"/>
                <w:sz w:val="22"/>
                <w:szCs w:val="22"/>
              </w:rPr>
              <w:t xml:space="preserve">In the event of a fire, participants </w:t>
            </w:r>
            <w:r w:rsidR="00DD641B"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evacuate the area </w:t>
            </w:r>
            <w:r w:rsidR="00CA6F31" w:rsidRPr="00D36749">
              <w:rPr>
                <w:rFonts w:asciiTheme="majorHAnsi" w:hAnsiTheme="majorHAnsi" w:cstheme="majorHAnsi"/>
                <w:sz w:val="22"/>
                <w:szCs w:val="22"/>
              </w:rPr>
              <w:t xml:space="preserve">immediately </w:t>
            </w:r>
            <w:r w:rsidRPr="00D36749">
              <w:rPr>
                <w:rFonts w:asciiTheme="majorHAnsi" w:hAnsiTheme="majorHAnsi" w:cstheme="majorHAnsi"/>
                <w:sz w:val="22"/>
                <w:szCs w:val="22"/>
              </w:rPr>
              <w:t>and follow the guidance of venue staff</w:t>
            </w:r>
            <w:r w:rsidR="00FE5CE8" w:rsidRPr="00D36749">
              <w:rPr>
                <w:rFonts w:asciiTheme="majorHAnsi" w:hAnsiTheme="majorHAnsi" w:cstheme="majorHAnsi"/>
                <w:sz w:val="22"/>
                <w:szCs w:val="22"/>
              </w:rPr>
              <w:t>/fire wardens</w:t>
            </w:r>
            <w:r w:rsidRPr="00D36749">
              <w:rPr>
                <w:rFonts w:asciiTheme="majorHAnsi" w:hAnsiTheme="majorHAnsi" w:cstheme="majorHAnsi"/>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32BB4D9" w14:textId="3C490FF3" w:rsidR="00E11759" w:rsidRPr="00D36749" w:rsidRDefault="00E11759" w:rsidP="00E11759">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EC5C5F7" w14:textId="5793ED27" w:rsidR="00E11759" w:rsidRPr="00D36749" w:rsidRDefault="00CA6F31" w:rsidP="00E11759">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5</w:t>
            </w:r>
            <w:r w:rsidR="00E11759" w:rsidRPr="00D36749">
              <w:rPr>
                <w:rFonts w:asciiTheme="majorHAnsi" w:hAnsiTheme="majorHAnsi" w:cstheme="majorHAnsi"/>
                <w:sz w:val="22"/>
                <w:szCs w:val="22"/>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4488C78" w14:textId="3234E028" w:rsidR="00E11759" w:rsidRPr="00D36749" w:rsidRDefault="00CA6F31" w:rsidP="00E11759">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5</w:t>
            </w:r>
            <w:r w:rsidR="00E11759" w:rsidRPr="00D36749">
              <w:rPr>
                <w:rFonts w:asciiTheme="majorHAnsi" w:hAnsiTheme="majorHAnsi" w:cstheme="majorHAnsi"/>
                <w:sz w:val="22"/>
                <w:szCs w:val="22"/>
              </w:rPr>
              <w:t xml:space="preserve"> (</w:t>
            </w:r>
            <w:r w:rsidRPr="00D36749">
              <w:rPr>
                <w:rFonts w:asciiTheme="majorHAnsi" w:hAnsiTheme="majorHAnsi" w:cstheme="majorHAnsi"/>
                <w:sz w:val="22"/>
                <w:szCs w:val="22"/>
              </w:rPr>
              <w:t>medium</w:t>
            </w:r>
            <w:r w:rsidR="00E11759" w:rsidRPr="00D36749">
              <w:rPr>
                <w:rFonts w:asciiTheme="majorHAnsi" w:hAnsiTheme="majorHAnsi" w:cstheme="majorHAnsi"/>
                <w:sz w:val="22"/>
                <w:szCs w:val="22"/>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5CF2A5BF" w14:textId="77777777" w:rsidR="00CA6F31" w:rsidRPr="00D36749" w:rsidRDefault="00E11759" w:rsidP="00CA6F31">
            <w:pPr>
              <w:pStyle w:val="ListParagraph"/>
              <w:numPr>
                <w:ilvl w:val="0"/>
                <w:numId w:val="33"/>
              </w:numPr>
              <w:spacing w:after="0" w:line="259" w:lineRule="auto"/>
              <w:ind w:left="313" w:right="0"/>
              <w:rPr>
                <w:rFonts w:asciiTheme="majorHAnsi" w:hAnsiTheme="majorHAnsi" w:cstheme="majorHAnsi"/>
                <w:sz w:val="22"/>
                <w:szCs w:val="22"/>
              </w:rPr>
            </w:pPr>
            <w:r w:rsidRPr="00D36749">
              <w:rPr>
                <w:rFonts w:asciiTheme="majorHAnsi" w:hAnsiTheme="majorHAnsi" w:cstheme="majorHAnsi"/>
                <w:sz w:val="22"/>
                <w:szCs w:val="22"/>
              </w:rPr>
              <w:t xml:space="preserve">Notify staff if any participants may need assistance in case of a fire e.g. getting downstairs. </w:t>
            </w:r>
          </w:p>
          <w:p w14:paraId="6E419542" w14:textId="1FAD7873" w:rsidR="00E11759" w:rsidRPr="00D36749" w:rsidRDefault="00E11759" w:rsidP="00CA6F31">
            <w:pPr>
              <w:pStyle w:val="ListParagraph"/>
              <w:numPr>
                <w:ilvl w:val="0"/>
                <w:numId w:val="33"/>
              </w:numPr>
              <w:spacing w:after="0" w:line="259" w:lineRule="auto"/>
              <w:ind w:left="313" w:right="0"/>
              <w:rPr>
                <w:rFonts w:asciiTheme="majorHAnsi" w:hAnsiTheme="majorHAnsi" w:cstheme="majorHAnsi"/>
                <w:sz w:val="22"/>
                <w:szCs w:val="22"/>
              </w:rPr>
            </w:pPr>
            <w:r w:rsidRPr="00D36749">
              <w:rPr>
                <w:rFonts w:asciiTheme="majorHAnsi" w:hAnsiTheme="majorHAnsi" w:cstheme="majorHAnsi"/>
                <w:sz w:val="22"/>
                <w:szCs w:val="22"/>
              </w:rPr>
              <w:t xml:space="preserve">Ensure good fire safety practises are in place: pathways are kept clear, fire exits are not blocked, and fire doors kept closed. </w:t>
            </w:r>
          </w:p>
        </w:tc>
      </w:tr>
      <w:tr w:rsidR="005702AF" w:rsidRPr="00D36749" w14:paraId="5C3216F4" w14:textId="77777777" w:rsidTr="005702AF">
        <w:trPr>
          <w:trHeight w:val="2040"/>
        </w:trPr>
        <w:tc>
          <w:tcPr>
            <w:tcW w:w="1693" w:type="dxa"/>
            <w:tcBorders>
              <w:top w:val="single" w:sz="4" w:space="0" w:color="000000"/>
              <w:left w:val="single" w:sz="4" w:space="0" w:color="000000"/>
              <w:bottom w:val="single" w:sz="4" w:space="0" w:color="000000"/>
              <w:right w:val="single" w:sz="4" w:space="0" w:color="000000"/>
            </w:tcBorders>
          </w:tcPr>
          <w:p w14:paraId="55549096" w14:textId="1C306A11" w:rsidR="005702AF" w:rsidRPr="00D36749" w:rsidRDefault="005702AF" w:rsidP="005702AF">
            <w:pPr>
              <w:spacing w:after="0" w:line="238"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Waste and untidiness </w:t>
            </w:r>
          </w:p>
        </w:tc>
        <w:tc>
          <w:tcPr>
            <w:tcW w:w="2059" w:type="dxa"/>
            <w:tcBorders>
              <w:top w:val="single" w:sz="4" w:space="0" w:color="000000"/>
              <w:left w:val="single" w:sz="4" w:space="0" w:color="000000"/>
              <w:bottom w:val="single" w:sz="4" w:space="0" w:color="000000"/>
              <w:right w:val="single" w:sz="4" w:space="0" w:color="000000"/>
            </w:tcBorders>
          </w:tcPr>
          <w:p w14:paraId="283B9DBD" w14:textId="4A038E45" w:rsidR="005702AF" w:rsidRPr="00D36749" w:rsidRDefault="005702AF" w:rsidP="005702AF">
            <w:pPr>
              <w:spacing w:after="0" w:line="259"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Leaving a mess may result in penalties to the </w:t>
            </w:r>
            <w:r w:rsidR="007D0F4C" w:rsidRPr="00D36749">
              <w:rPr>
                <w:rFonts w:asciiTheme="majorHAnsi" w:hAnsiTheme="majorHAnsi" w:cstheme="majorHAnsi"/>
                <w:sz w:val="22"/>
                <w:szCs w:val="22"/>
              </w:rPr>
              <w:t>event leaders/SU</w:t>
            </w:r>
            <w:r w:rsidRPr="00D36749">
              <w:rPr>
                <w:rFonts w:asciiTheme="majorHAnsi" w:hAnsiTheme="majorHAnsi" w:cstheme="majorHAnsi"/>
                <w:sz w:val="22"/>
                <w:szCs w:val="22"/>
              </w:rPr>
              <w:t xml:space="preserve"> and create hazards for those using the space after. </w:t>
            </w:r>
          </w:p>
        </w:tc>
        <w:tc>
          <w:tcPr>
            <w:tcW w:w="5597" w:type="dxa"/>
            <w:tcBorders>
              <w:top w:val="single" w:sz="4" w:space="0" w:color="000000"/>
              <w:left w:val="single" w:sz="4" w:space="0" w:color="000000"/>
              <w:bottom w:val="single" w:sz="4" w:space="0" w:color="000000"/>
              <w:right w:val="single" w:sz="4" w:space="0" w:color="000000"/>
            </w:tcBorders>
          </w:tcPr>
          <w:p w14:paraId="121F2DEF" w14:textId="5B355007" w:rsidR="00C37AF3" w:rsidRPr="00D36749" w:rsidRDefault="005702AF" w:rsidP="00B31361">
            <w:pPr>
              <w:pStyle w:val="ListParagraph"/>
              <w:numPr>
                <w:ilvl w:val="0"/>
                <w:numId w:val="28"/>
              </w:numPr>
              <w:spacing w:after="5" w:line="236"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At the end of an event, waste materials will be disposed of correctly</w:t>
            </w:r>
            <w:r w:rsidR="00CC1A7D" w:rsidRPr="00D36749">
              <w:rPr>
                <w:rFonts w:asciiTheme="majorHAnsi" w:hAnsiTheme="majorHAnsi" w:cstheme="majorHAnsi"/>
                <w:sz w:val="22"/>
                <w:szCs w:val="22"/>
              </w:rPr>
              <w:t xml:space="preserve"> – food waste bins are available on campus </w:t>
            </w:r>
            <w:r w:rsidR="00C37AF3" w:rsidRPr="00D36749">
              <w:rPr>
                <w:rFonts w:asciiTheme="majorHAnsi" w:hAnsiTheme="majorHAnsi" w:cstheme="majorHAnsi"/>
                <w:sz w:val="22"/>
                <w:szCs w:val="22"/>
              </w:rPr>
              <w:t xml:space="preserve">near catering outlets </w:t>
            </w:r>
            <w:r w:rsidR="00CC1A7D" w:rsidRPr="00D36749">
              <w:rPr>
                <w:rFonts w:asciiTheme="majorHAnsi" w:hAnsiTheme="majorHAnsi" w:cstheme="majorHAnsi"/>
                <w:sz w:val="22"/>
                <w:szCs w:val="22"/>
              </w:rPr>
              <w:t>-</w:t>
            </w:r>
            <w:r w:rsidRPr="00D36749">
              <w:rPr>
                <w:rFonts w:asciiTheme="majorHAnsi" w:hAnsiTheme="majorHAnsi" w:cstheme="majorHAnsi"/>
                <w:sz w:val="22"/>
                <w:szCs w:val="22"/>
              </w:rPr>
              <w:t xml:space="preserve"> and the area/room left in the state and design layout it was found.</w:t>
            </w:r>
          </w:p>
        </w:tc>
        <w:tc>
          <w:tcPr>
            <w:tcW w:w="427" w:type="dxa"/>
            <w:tcBorders>
              <w:top w:val="single" w:sz="4" w:space="0" w:color="000000"/>
              <w:left w:val="single" w:sz="4" w:space="0" w:color="000000"/>
              <w:bottom w:val="single" w:sz="4" w:space="0" w:color="000000"/>
              <w:right w:val="single" w:sz="4" w:space="0" w:color="000000"/>
            </w:tcBorders>
          </w:tcPr>
          <w:p w14:paraId="5131EE3C" w14:textId="3B53F05B"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38D476C" w14:textId="27853453"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5DF9A29F" w14:textId="5F129C5E"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2 (low) </w:t>
            </w:r>
          </w:p>
        </w:tc>
        <w:tc>
          <w:tcPr>
            <w:tcW w:w="2833" w:type="dxa"/>
            <w:tcBorders>
              <w:top w:val="single" w:sz="4" w:space="0" w:color="000000"/>
              <w:left w:val="single" w:sz="4" w:space="0" w:color="000000"/>
              <w:bottom w:val="single" w:sz="4" w:space="0" w:color="000000"/>
              <w:right w:val="single" w:sz="4" w:space="0" w:color="000000"/>
            </w:tcBorders>
          </w:tcPr>
          <w:p w14:paraId="27333122" w14:textId="77777777" w:rsidR="005702AF" w:rsidRPr="00D36749" w:rsidRDefault="005702AF" w:rsidP="00B31361">
            <w:pPr>
              <w:pStyle w:val="ListParagraph"/>
              <w:numPr>
                <w:ilvl w:val="0"/>
                <w:numId w:val="43"/>
              </w:numPr>
              <w:spacing w:after="0" w:line="259" w:lineRule="auto"/>
              <w:ind w:left="307" w:right="0"/>
              <w:rPr>
                <w:rFonts w:asciiTheme="majorHAnsi" w:hAnsiTheme="majorHAnsi" w:cstheme="majorHAnsi"/>
                <w:sz w:val="22"/>
                <w:szCs w:val="22"/>
              </w:rPr>
            </w:pPr>
            <w:r w:rsidRPr="00D36749">
              <w:rPr>
                <w:rFonts w:asciiTheme="majorHAnsi" w:hAnsiTheme="majorHAnsi" w:cstheme="majorHAnsi"/>
                <w:sz w:val="22"/>
                <w:szCs w:val="22"/>
              </w:rPr>
              <w:t xml:space="preserve">Take photos to prove how the space was before and left after an event. </w:t>
            </w:r>
          </w:p>
          <w:p w14:paraId="4CE083EE" w14:textId="71F0B200" w:rsidR="00B31361" w:rsidRPr="00D36749" w:rsidRDefault="00B31361" w:rsidP="00B31361">
            <w:pPr>
              <w:pStyle w:val="ListParagraph"/>
              <w:numPr>
                <w:ilvl w:val="0"/>
                <w:numId w:val="43"/>
              </w:numPr>
              <w:spacing w:after="0" w:line="259" w:lineRule="auto"/>
              <w:ind w:left="307" w:right="0"/>
              <w:rPr>
                <w:rFonts w:asciiTheme="majorHAnsi" w:hAnsiTheme="majorHAnsi" w:cstheme="majorHAnsi"/>
                <w:sz w:val="22"/>
                <w:szCs w:val="22"/>
              </w:rPr>
            </w:pPr>
            <w:r w:rsidRPr="00D36749">
              <w:rPr>
                <w:rFonts w:asciiTheme="majorHAnsi" w:hAnsiTheme="majorHAnsi" w:cstheme="majorHAnsi"/>
                <w:sz w:val="22"/>
                <w:szCs w:val="22"/>
              </w:rPr>
              <w:t>Consider using anti-food waste initiatives like Olio to give leftover food away sustainably.</w:t>
            </w:r>
          </w:p>
        </w:tc>
      </w:tr>
      <w:tr w:rsidR="005702AF" w:rsidRPr="00D36749" w14:paraId="22969A93"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345BAB9E" w14:textId="77777777" w:rsidR="005702AF" w:rsidRPr="00D36749" w:rsidRDefault="005702AF" w:rsidP="005702AF">
            <w:pPr>
              <w:spacing w:after="0" w:line="238"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Lack of appropriate first aid </w:t>
            </w:r>
          </w:p>
          <w:p w14:paraId="17703B5F" w14:textId="3BD3A257" w:rsidR="005702AF" w:rsidRPr="00D36749" w:rsidRDefault="005702AF" w:rsidP="005702AF">
            <w:pPr>
              <w:spacing w:after="0" w:line="259" w:lineRule="auto"/>
              <w:ind w:left="4" w:right="27" w:firstLine="0"/>
              <w:rPr>
                <w:rFonts w:asciiTheme="majorHAnsi" w:hAnsiTheme="majorHAnsi" w:cstheme="majorHAnsi"/>
                <w:sz w:val="22"/>
                <w:szCs w:val="22"/>
              </w:rPr>
            </w:pPr>
            <w:r w:rsidRPr="00D36749">
              <w:rPr>
                <w:rFonts w:asciiTheme="majorHAnsi" w:hAnsiTheme="majorHAnsi" w:cstheme="majorHAnsi"/>
                <w:sz w:val="22"/>
                <w:szCs w:val="22"/>
              </w:rPr>
              <w:t xml:space="preserve">equipment or experience </w:t>
            </w:r>
          </w:p>
        </w:tc>
        <w:tc>
          <w:tcPr>
            <w:tcW w:w="2059" w:type="dxa"/>
            <w:tcBorders>
              <w:top w:val="single" w:sz="4" w:space="0" w:color="000000"/>
              <w:left w:val="single" w:sz="4" w:space="0" w:color="000000"/>
              <w:bottom w:val="single" w:sz="4" w:space="0" w:color="000000"/>
              <w:right w:val="single" w:sz="4" w:space="0" w:color="000000"/>
            </w:tcBorders>
          </w:tcPr>
          <w:p w14:paraId="4107CA8F" w14:textId="77777777" w:rsidR="005702AF" w:rsidRPr="00D36749" w:rsidRDefault="005702AF" w:rsidP="005702AF">
            <w:pPr>
              <w:spacing w:after="0" w:line="259"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Activity </w:t>
            </w:r>
          </w:p>
          <w:p w14:paraId="47A27BE9" w14:textId="62F29974" w:rsidR="005702AF" w:rsidRPr="00D36749" w:rsidRDefault="005702AF" w:rsidP="005702AF">
            <w:pPr>
              <w:spacing w:after="5" w:line="236"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participants could sustain greater physical injury due to lack of first aid. </w:t>
            </w:r>
          </w:p>
        </w:tc>
        <w:tc>
          <w:tcPr>
            <w:tcW w:w="5597" w:type="dxa"/>
            <w:tcBorders>
              <w:top w:val="single" w:sz="4" w:space="0" w:color="000000"/>
              <w:left w:val="single" w:sz="4" w:space="0" w:color="000000"/>
              <w:bottom w:val="single" w:sz="4" w:space="0" w:color="000000"/>
              <w:right w:val="single" w:sz="4" w:space="0" w:color="000000"/>
            </w:tcBorders>
          </w:tcPr>
          <w:p w14:paraId="2B3D524D" w14:textId="0F495671" w:rsidR="005702AF" w:rsidRPr="00D36749" w:rsidRDefault="005702AF" w:rsidP="005702AF">
            <w:pPr>
              <w:pStyle w:val="ListParagraph"/>
              <w:numPr>
                <w:ilvl w:val="0"/>
                <w:numId w:val="28"/>
              </w:numPr>
              <w:spacing w:after="5" w:line="236"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Should emergency first aid be required by any participant</w:t>
            </w:r>
            <w:r w:rsidR="00A16D4A" w:rsidRPr="00D36749">
              <w:rPr>
                <w:rFonts w:asciiTheme="majorHAnsi" w:hAnsiTheme="majorHAnsi" w:cstheme="majorHAnsi"/>
                <w:sz w:val="22"/>
                <w:szCs w:val="22"/>
              </w:rPr>
              <w:t>, event leaders will</w:t>
            </w:r>
            <w:r w:rsidRPr="00D36749">
              <w:rPr>
                <w:rFonts w:asciiTheme="majorHAnsi" w:hAnsiTheme="majorHAnsi" w:cstheme="majorHAnsi"/>
                <w:sz w:val="22"/>
                <w:szCs w:val="22"/>
              </w:rPr>
              <w:t xml:space="preserve"> take appropriate action by contacting venue staff or 111 or 999. Always call 999 in an emergency.  </w:t>
            </w:r>
          </w:p>
          <w:p w14:paraId="6A8B2F88" w14:textId="10982599" w:rsidR="005702AF" w:rsidRPr="00D36749" w:rsidRDefault="005702AF" w:rsidP="005702AF">
            <w:pPr>
              <w:pStyle w:val="ListParagraph"/>
              <w:numPr>
                <w:ilvl w:val="0"/>
                <w:numId w:val="28"/>
              </w:numPr>
              <w:spacing w:after="2" w:line="238" w:lineRule="auto"/>
              <w:ind w:left="381" w:right="0" w:hanging="381"/>
              <w:rPr>
                <w:rFonts w:asciiTheme="majorHAnsi" w:hAnsiTheme="majorHAnsi" w:cstheme="majorHAnsi"/>
                <w:sz w:val="22"/>
                <w:szCs w:val="22"/>
              </w:rPr>
            </w:pPr>
            <w:r w:rsidRPr="00D36749">
              <w:rPr>
                <w:rFonts w:asciiTheme="majorHAnsi" w:hAnsiTheme="majorHAnsi" w:cstheme="majorHAnsi"/>
                <w:b/>
                <w:sz w:val="22"/>
                <w:szCs w:val="22"/>
              </w:rPr>
              <w:t xml:space="preserve">For on-campus activities, University security </w:t>
            </w:r>
            <w:r w:rsidR="00A16D4A" w:rsidRPr="00D36749">
              <w:rPr>
                <w:rFonts w:asciiTheme="majorHAnsi" w:hAnsiTheme="majorHAnsi" w:cstheme="majorHAnsi"/>
                <w:b/>
                <w:sz w:val="22"/>
                <w:szCs w:val="22"/>
              </w:rPr>
              <w:t>will</w:t>
            </w:r>
            <w:r w:rsidRPr="00D36749">
              <w:rPr>
                <w:rFonts w:asciiTheme="majorHAnsi" w:hAnsiTheme="majorHAnsi" w:cstheme="majorHAnsi"/>
                <w:b/>
                <w:sz w:val="22"/>
                <w:szCs w:val="22"/>
              </w:rPr>
              <w:t xml:space="preserve"> be contacted in the first instance, unless it is an emergency.  </w:t>
            </w:r>
          </w:p>
          <w:p w14:paraId="3F786FAA" w14:textId="159A686F" w:rsidR="005702AF" w:rsidRPr="00D36749" w:rsidRDefault="005702AF" w:rsidP="005702AF">
            <w:pPr>
              <w:pStyle w:val="ListParagraph"/>
              <w:numPr>
                <w:ilvl w:val="0"/>
                <w:numId w:val="28"/>
              </w:numPr>
              <w:spacing w:after="0" w:line="259"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Th</w:t>
            </w:r>
            <w:r w:rsidR="00DF3C66" w:rsidRPr="00D36749">
              <w:rPr>
                <w:rFonts w:asciiTheme="majorHAnsi" w:hAnsiTheme="majorHAnsi" w:cstheme="majorHAnsi"/>
                <w:sz w:val="22"/>
                <w:szCs w:val="22"/>
              </w:rPr>
              <w:t>e event leaders</w:t>
            </w:r>
            <w:r w:rsidRPr="00D36749">
              <w:rPr>
                <w:rFonts w:asciiTheme="majorHAnsi" w:hAnsiTheme="majorHAnsi" w:cstheme="majorHAnsi"/>
                <w:sz w:val="22"/>
                <w:szCs w:val="22"/>
              </w:rPr>
              <w:t xml:space="preserve"> or another nominated participant </w:t>
            </w:r>
            <w:r w:rsidR="00A16D4A"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notify the Students’ Union as soon as possible and complete an Incident Report. </w:t>
            </w:r>
          </w:p>
        </w:tc>
        <w:tc>
          <w:tcPr>
            <w:tcW w:w="427" w:type="dxa"/>
            <w:tcBorders>
              <w:top w:val="single" w:sz="4" w:space="0" w:color="000000"/>
              <w:left w:val="single" w:sz="4" w:space="0" w:color="000000"/>
              <w:bottom w:val="single" w:sz="4" w:space="0" w:color="000000"/>
              <w:right w:val="single" w:sz="4" w:space="0" w:color="000000"/>
            </w:tcBorders>
          </w:tcPr>
          <w:p w14:paraId="0A609451" w14:textId="1664CA15"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626ACCF" w14:textId="33A947B2"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04C062AF" w14:textId="003036C2"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6396931D" w14:textId="4BB553E7" w:rsidR="005702AF" w:rsidRPr="00D36749" w:rsidRDefault="005702AF" w:rsidP="005702AF">
            <w:pPr>
              <w:spacing w:after="0" w:line="259" w:lineRule="auto"/>
              <w:ind w:left="2" w:right="0" w:firstLine="0"/>
              <w:rPr>
                <w:rFonts w:asciiTheme="majorHAnsi" w:hAnsiTheme="majorHAnsi" w:cstheme="majorHAnsi"/>
                <w:sz w:val="22"/>
                <w:szCs w:val="22"/>
              </w:rPr>
            </w:pPr>
            <w:r w:rsidRPr="00D36749">
              <w:rPr>
                <w:rFonts w:asciiTheme="majorHAnsi" w:hAnsiTheme="majorHAnsi" w:cstheme="majorHAnsi"/>
                <w:sz w:val="22"/>
                <w:szCs w:val="22"/>
              </w:rPr>
              <w:t>Follow instructions provided by trained first aiders/medical professionals.</w:t>
            </w:r>
          </w:p>
        </w:tc>
      </w:tr>
      <w:tr w:rsidR="005702AF" w:rsidRPr="00D36749" w14:paraId="27C63D6E"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57F03B2B" w14:textId="6B4049D6" w:rsidR="005702AF" w:rsidRPr="00D36749" w:rsidRDefault="005702AF" w:rsidP="005702AF">
            <w:pPr>
              <w:spacing w:after="0" w:line="238" w:lineRule="auto"/>
              <w:ind w:right="0"/>
              <w:rPr>
                <w:rFonts w:asciiTheme="majorHAnsi" w:hAnsiTheme="majorHAnsi" w:cstheme="majorHAnsi"/>
                <w:sz w:val="22"/>
                <w:szCs w:val="22"/>
              </w:rPr>
            </w:pPr>
            <w:r w:rsidRPr="00D36749">
              <w:rPr>
                <w:rFonts w:asciiTheme="majorHAnsi" w:hAnsiTheme="majorHAnsi" w:cstheme="majorHAnsi"/>
                <w:sz w:val="22"/>
                <w:szCs w:val="22"/>
              </w:rPr>
              <w:lastRenderedPageBreak/>
              <w:t xml:space="preserve">Participants contracting or spreading infectious diseases. </w:t>
            </w:r>
          </w:p>
        </w:tc>
        <w:tc>
          <w:tcPr>
            <w:tcW w:w="2059" w:type="dxa"/>
            <w:tcBorders>
              <w:top w:val="single" w:sz="4" w:space="0" w:color="000000"/>
              <w:left w:val="single" w:sz="4" w:space="0" w:color="000000"/>
              <w:bottom w:val="single" w:sz="4" w:space="0" w:color="000000"/>
              <w:right w:val="single" w:sz="4" w:space="0" w:color="000000"/>
            </w:tcBorders>
          </w:tcPr>
          <w:p w14:paraId="361AC9BF" w14:textId="1C5D9560"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Could impact all in the vicinity of an event. Spread of viruses and diseases could impact participants with moderate to severe illness. </w:t>
            </w:r>
          </w:p>
        </w:tc>
        <w:tc>
          <w:tcPr>
            <w:tcW w:w="5597" w:type="dxa"/>
            <w:tcBorders>
              <w:top w:val="single" w:sz="4" w:space="0" w:color="000000"/>
              <w:left w:val="single" w:sz="4" w:space="0" w:color="000000"/>
              <w:bottom w:val="single" w:sz="4" w:space="0" w:color="000000"/>
              <w:right w:val="single" w:sz="4" w:space="0" w:color="000000"/>
            </w:tcBorders>
          </w:tcPr>
          <w:p w14:paraId="62E9CE84" w14:textId="317C76C5" w:rsidR="005702AF" w:rsidRPr="00D36749" w:rsidRDefault="00DF3C66" w:rsidP="005702AF">
            <w:pPr>
              <w:pStyle w:val="ListParagraph"/>
              <w:numPr>
                <w:ilvl w:val="0"/>
                <w:numId w:val="28"/>
              </w:numPr>
              <w:spacing w:after="5" w:line="236"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Event leaders</w:t>
            </w:r>
            <w:r w:rsidR="00FF47B1" w:rsidRPr="00D36749">
              <w:rPr>
                <w:rFonts w:asciiTheme="majorHAnsi" w:hAnsiTheme="majorHAnsi" w:cstheme="majorHAnsi"/>
                <w:sz w:val="22"/>
                <w:szCs w:val="22"/>
              </w:rPr>
              <w:t xml:space="preserve"> will </w:t>
            </w:r>
            <w:r w:rsidR="00AE483B" w:rsidRPr="00D36749">
              <w:rPr>
                <w:rFonts w:asciiTheme="majorHAnsi" w:hAnsiTheme="majorHAnsi" w:cstheme="majorHAnsi"/>
                <w:sz w:val="22"/>
                <w:szCs w:val="22"/>
              </w:rPr>
              <w:t>a</w:t>
            </w:r>
            <w:r w:rsidR="005702AF" w:rsidRPr="00D36749">
              <w:rPr>
                <w:rFonts w:asciiTheme="majorHAnsi" w:hAnsiTheme="majorHAnsi" w:cstheme="majorHAnsi"/>
                <w:sz w:val="22"/>
                <w:szCs w:val="22"/>
              </w:rPr>
              <w:t>ppl</w:t>
            </w:r>
            <w:r w:rsidR="00AE483B" w:rsidRPr="00D36749">
              <w:rPr>
                <w:rFonts w:asciiTheme="majorHAnsi" w:hAnsiTheme="majorHAnsi" w:cstheme="majorHAnsi"/>
                <w:sz w:val="22"/>
                <w:szCs w:val="22"/>
              </w:rPr>
              <w:t xml:space="preserve">y </w:t>
            </w:r>
            <w:r w:rsidR="005702AF" w:rsidRPr="00D36749">
              <w:rPr>
                <w:rFonts w:asciiTheme="majorHAnsi" w:hAnsiTheme="majorHAnsi" w:cstheme="majorHAnsi"/>
                <w:sz w:val="22"/>
                <w:szCs w:val="22"/>
              </w:rPr>
              <w:t>and adhere</w:t>
            </w:r>
            <w:r w:rsidR="00AE483B" w:rsidRPr="00D36749">
              <w:rPr>
                <w:rFonts w:asciiTheme="majorHAnsi" w:hAnsiTheme="majorHAnsi" w:cstheme="majorHAnsi"/>
                <w:sz w:val="22"/>
                <w:szCs w:val="22"/>
              </w:rPr>
              <w:t xml:space="preserve"> </w:t>
            </w:r>
            <w:r w:rsidR="005702AF" w:rsidRPr="00D36749">
              <w:rPr>
                <w:rFonts w:asciiTheme="majorHAnsi" w:hAnsiTheme="majorHAnsi" w:cstheme="majorHAnsi"/>
                <w:sz w:val="22"/>
                <w:szCs w:val="22"/>
              </w:rPr>
              <w:t xml:space="preserve">with government advice. </w:t>
            </w:r>
          </w:p>
          <w:p w14:paraId="3CBA7828" w14:textId="7BAA37CC" w:rsidR="005702AF" w:rsidRPr="00D36749" w:rsidRDefault="0090277C" w:rsidP="005702AF">
            <w:pPr>
              <w:pStyle w:val="ListParagraph"/>
              <w:numPr>
                <w:ilvl w:val="0"/>
                <w:numId w:val="28"/>
              </w:numPr>
              <w:spacing w:after="5" w:line="236"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Volunteers</w:t>
            </w:r>
            <w:r w:rsidR="005702AF" w:rsidRPr="00D36749">
              <w:rPr>
                <w:rFonts w:asciiTheme="majorHAnsi" w:hAnsiTheme="majorHAnsi" w:cstheme="majorHAnsi"/>
                <w:sz w:val="22"/>
                <w:szCs w:val="22"/>
              </w:rPr>
              <w:t xml:space="preserve"> </w:t>
            </w:r>
            <w:r w:rsidR="00AE483B" w:rsidRPr="00D36749">
              <w:rPr>
                <w:rFonts w:asciiTheme="majorHAnsi" w:hAnsiTheme="majorHAnsi" w:cstheme="majorHAnsi"/>
                <w:sz w:val="22"/>
                <w:szCs w:val="22"/>
              </w:rPr>
              <w:t xml:space="preserve">will be </w:t>
            </w:r>
            <w:r w:rsidR="005702AF" w:rsidRPr="00D36749">
              <w:rPr>
                <w:rFonts w:asciiTheme="majorHAnsi" w:hAnsiTheme="majorHAnsi" w:cstheme="majorHAnsi"/>
                <w:sz w:val="22"/>
                <w:szCs w:val="22"/>
              </w:rPr>
              <w:t xml:space="preserve">advised not to attend if feeling unwell. </w:t>
            </w:r>
            <w:r w:rsidRPr="00D36749">
              <w:rPr>
                <w:rFonts w:asciiTheme="majorHAnsi" w:hAnsiTheme="majorHAnsi" w:cstheme="majorHAnsi"/>
                <w:sz w:val="22"/>
                <w:szCs w:val="22"/>
              </w:rPr>
              <w:t xml:space="preserve">Masks and </w:t>
            </w:r>
            <w:r w:rsidR="00C37AF3" w:rsidRPr="00D36749">
              <w:rPr>
                <w:rFonts w:asciiTheme="majorHAnsi" w:hAnsiTheme="majorHAnsi" w:cstheme="majorHAnsi"/>
                <w:sz w:val="22"/>
                <w:szCs w:val="22"/>
              </w:rPr>
              <w:t>disposable gloves</w:t>
            </w:r>
            <w:r w:rsidRPr="00D36749">
              <w:rPr>
                <w:rFonts w:asciiTheme="majorHAnsi" w:hAnsiTheme="majorHAnsi" w:cstheme="majorHAnsi"/>
                <w:sz w:val="22"/>
                <w:szCs w:val="22"/>
              </w:rPr>
              <w:t xml:space="preserve"> should be worn when handling food if unsure.</w:t>
            </w:r>
          </w:p>
        </w:tc>
        <w:tc>
          <w:tcPr>
            <w:tcW w:w="427" w:type="dxa"/>
            <w:tcBorders>
              <w:top w:val="single" w:sz="4" w:space="0" w:color="000000"/>
              <w:left w:val="single" w:sz="4" w:space="0" w:color="000000"/>
              <w:bottom w:val="single" w:sz="4" w:space="0" w:color="000000"/>
              <w:right w:val="single" w:sz="4" w:space="0" w:color="000000"/>
            </w:tcBorders>
          </w:tcPr>
          <w:p w14:paraId="58A07337" w14:textId="0CD0806F"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1E70F946" w14:textId="35DBD966"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6F17A24E" w14:textId="4E2FE4F0"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78BA8D28" w14:textId="1E6E9E96" w:rsidR="005702AF" w:rsidRPr="00D36749" w:rsidRDefault="005702AF" w:rsidP="005702AF">
            <w:pPr>
              <w:spacing w:after="0" w:line="259" w:lineRule="auto"/>
              <w:ind w:left="2" w:right="0" w:firstLine="0"/>
              <w:rPr>
                <w:rFonts w:asciiTheme="majorHAnsi" w:hAnsiTheme="majorHAnsi" w:cstheme="majorHAnsi"/>
                <w:sz w:val="22"/>
                <w:szCs w:val="22"/>
              </w:rPr>
            </w:pPr>
            <w:r w:rsidRPr="00D36749">
              <w:rPr>
                <w:rFonts w:asciiTheme="majorHAnsi" w:hAnsiTheme="majorHAnsi" w:cstheme="majorHAnsi"/>
                <w:sz w:val="22"/>
                <w:szCs w:val="22"/>
              </w:rPr>
              <w:t xml:space="preserve">In the event of a Public Health emergency in conjunction with PHS Refer to Government guidance and adjust control measures accordingly. </w:t>
            </w:r>
          </w:p>
        </w:tc>
      </w:tr>
      <w:tr w:rsidR="005702AF" w:rsidRPr="00D36749" w14:paraId="0AA8DCCF"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69D9BFF2" w14:textId="77777777" w:rsidR="005702AF" w:rsidRPr="00D36749" w:rsidRDefault="005702AF" w:rsidP="005702AF">
            <w:pPr>
              <w:spacing w:after="0" w:line="259"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Food and drink </w:t>
            </w:r>
          </w:p>
          <w:p w14:paraId="105D5BA1" w14:textId="23638A99" w:rsidR="005702AF" w:rsidRPr="00D36749" w:rsidRDefault="005702AF" w:rsidP="005702AF">
            <w:pPr>
              <w:spacing w:after="0" w:line="238"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 contamination and hygiene </w:t>
            </w:r>
          </w:p>
        </w:tc>
        <w:tc>
          <w:tcPr>
            <w:tcW w:w="2059" w:type="dxa"/>
            <w:tcBorders>
              <w:top w:val="single" w:sz="4" w:space="0" w:color="000000"/>
              <w:left w:val="single" w:sz="4" w:space="0" w:color="000000"/>
              <w:bottom w:val="single" w:sz="4" w:space="0" w:color="000000"/>
              <w:right w:val="single" w:sz="4" w:space="0" w:color="000000"/>
            </w:tcBorders>
          </w:tcPr>
          <w:p w14:paraId="6890EFD9" w14:textId="286E1993"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May result in food poisoning, and the spread of bacteria and viruses through consumption of food/drink. </w:t>
            </w:r>
          </w:p>
        </w:tc>
        <w:tc>
          <w:tcPr>
            <w:tcW w:w="5597" w:type="dxa"/>
            <w:tcBorders>
              <w:top w:val="single" w:sz="4" w:space="0" w:color="000000"/>
              <w:left w:val="single" w:sz="4" w:space="0" w:color="000000"/>
              <w:bottom w:val="single" w:sz="4" w:space="0" w:color="000000"/>
              <w:right w:val="single" w:sz="4" w:space="0" w:color="000000"/>
            </w:tcBorders>
          </w:tcPr>
          <w:p w14:paraId="4C8325FE" w14:textId="027962FE" w:rsidR="00795A48" w:rsidRPr="00D36749" w:rsidRDefault="00D9120B" w:rsidP="00D9120B">
            <w:pPr>
              <w:spacing w:after="5" w:line="236" w:lineRule="auto"/>
              <w:ind w:right="0"/>
              <w:rPr>
                <w:rFonts w:asciiTheme="majorHAnsi" w:hAnsiTheme="majorHAnsi" w:cstheme="majorHAnsi"/>
                <w:i/>
                <w:iCs/>
                <w:color w:val="auto"/>
                <w:sz w:val="22"/>
                <w:szCs w:val="22"/>
              </w:rPr>
            </w:pPr>
            <w:r w:rsidRPr="00D36749">
              <w:rPr>
                <w:rFonts w:asciiTheme="majorHAnsi" w:hAnsiTheme="majorHAnsi" w:cstheme="majorHAnsi"/>
                <w:i/>
                <w:iCs/>
                <w:color w:val="auto"/>
                <w:sz w:val="22"/>
                <w:szCs w:val="22"/>
              </w:rPr>
              <w:t>Reminder to delete</w:t>
            </w:r>
            <w:r w:rsidR="00BE2B4C" w:rsidRPr="00D36749">
              <w:rPr>
                <w:rFonts w:asciiTheme="majorHAnsi" w:hAnsiTheme="majorHAnsi" w:cstheme="majorHAnsi"/>
                <w:i/>
                <w:iCs/>
                <w:color w:val="auto"/>
                <w:sz w:val="22"/>
                <w:szCs w:val="22"/>
              </w:rPr>
              <w:t xml:space="preserve"> and add to</w:t>
            </w:r>
            <w:r w:rsidR="003E7822" w:rsidRPr="00D36749">
              <w:rPr>
                <w:rFonts w:asciiTheme="majorHAnsi" w:hAnsiTheme="majorHAnsi" w:cstheme="majorHAnsi"/>
                <w:i/>
                <w:iCs/>
                <w:color w:val="auto"/>
                <w:sz w:val="22"/>
                <w:szCs w:val="22"/>
              </w:rPr>
              <w:t xml:space="preserve"> controls</w:t>
            </w:r>
            <w:r w:rsidR="00BE2B4C" w:rsidRPr="00D36749">
              <w:rPr>
                <w:rFonts w:asciiTheme="majorHAnsi" w:hAnsiTheme="majorHAnsi" w:cstheme="majorHAnsi"/>
                <w:i/>
                <w:iCs/>
                <w:color w:val="auto"/>
                <w:sz w:val="22"/>
                <w:szCs w:val="22"/>
              </w:rPr>
              <w:t>, to make relevant to the activity</w:t>
            </w:r>
            <w:r w:rsidRPr="00D36749">
              <w:rPr>
                <w:rFonts w:asciiTheme="majorHAnsi" w:hAnsiTheme="majorHAnsi" w:cstheme="majorHAnsi"/>
                <w:i/>
                <w:iCs/>
                <w:color w:val="auto"/>
                <w:sz w:val="22"/>
                <w:szCs w:val="22"/>
              </w:rPr>
              <w:t>:</w:t>
            </w:r>
          </w:p>
          <w:p w14:paraId="40871108" w14:textId="77777777" w:rsidR="00D9120B" w:rsidRPr="00D36749" w:rsidRDefault="00D9120B" w:rsidP="00D9120B">
            <w:pPr>
              <w:spacing w:after="5" w:line="236" w:lineRule="auto"/>
              <w:ind w:right="0"/>
              <w:rPr>
                <w:rFonts w:asciiTheme="majorHAnsi" w:hAnsiTheme="majorHAnsi" w:cstheme="majorHAnsi"/>
                <w:sz w:val="22"/>
                <w:szCs w:val="22"/>
              </w:rPr>
            </w:pPr>
          </w:p>
          <w:p w14:paraId="29475F93" w14:textId="067458DF" w:rsidR="00BE2B4C" w:rsidRPr="00D36749" w:rsidRDefault="00D9120B" w:rsidP="00A9573C">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Baked goods </w:t>
            </w:r>
            <w:r w:rsidR="00A9573C" w:rsidRPr="00D36749">
              <w:rPr>
                <w:rFonts w:asciiTheme="majorHAnsi" w:hAnsiTheme="majorHAnsi" w:cstheme="majorHAnsi"/>
                <w:sz w:val="22"/>
                <w:szCs w:val="22"/>
              </w:rPr>
              <w:t xml:space="preserve">will </w:t>
            </w:r>
            <w:r w:rsidR="00DB3151" w:rsidRPr="00D36749">
              <w:rPr>
                <w:rFonts w:asciiTheme="majorHAnsi" w:hAnsiTheme="majorHAnsi" w:cstheme="majorHAnsi"/>
                <w:sz w:val="22"/>
                <w:szCs w:val="22"/>
              </w:rPr>
              <w:t xml:space="preserve">be </w:t>
            </w:r>
            <w:r w:rsidR="00A828E3" w:rsidRPr="00D36749">
              <w:rPr>
                <w:rFonts w:asciiTheme="majorHAnsi" w:hAnsiTheme="majorHAnsi" w:cstheme="majorHAnsi"/>
                <w:sz w:val="22"/>
                <w:szCs w:val="22"/>
              </w:rPr>
              <w:t xml:space="preserve">sourced from </w:t>
            </w:r>
            <w:r w:rsidR="005702AF" w:rsidRPr="00D36749">
              <w:rPr>
                <w:rFonts w:asciiTheme="majorHAnsi" w:hAnsiTheme="majorHAnsi" w:cstheme="majorHAnsi"/>
                <w:sz w:val="22"/>
                <w:szCs w:val="22"/>
              </w:rPr>
              <w:t>reputable manufacturers/retailers with a hygiene rating of at least 4.</w:t>
            </w:r>
          </w:p>
          <w:p w14:paraId="3788DD0F" w14:textId="7BF0F852" w:rsidR="005702AF" w:rsidRPr="00D36749" w:rsidRDefault="0082547B" w:rsidP="00A9573C">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Home b</w:t>
            </w:r>
            <w:r w:rsidR="00BE2B4C" w:rsidRPr="00D36749">
              <w:rPr>
                <w:rFonts w:asciiTheme="majorHAnsi" w:hAnsiTheme="majorHAnsi" w:cstheme="majorHAnsi"/>
                <w:sz w:val="22"/>
                <w:szCs w:val="22"/>
              </w:rPr>
              <w:t>aked goods</w:t>
            </w:r>
            <w:r w:rsidR="003E7822" w:rsidRPr="00D36749">
              <w:rPr>
                <w:rFonts w:asciiTheme="majorHAnsi" w:hAnsiTheme="majorHAnsi" w:cstheme="majorHAnsi"/>
                <w:sz w:val="22"/>
                <w:szCs w:val="22"/>
              </w:rPr>
              <w:t xml:space="preserve"> will be prepared in a clean kitchen using clean utensils and equipment, follow</w:t>
            </w:r>
            <w:r w:rsidR="00D36749" w:rsidRPr="00D36749">
              <w:rPr>
                <w:rFonts w:asciiTheme="majorHAnsi" w:hAnsiTheme="majorHAnsi" w:cstheme="majorHAnsi"/>
                <w:sz w:val="22"/>
                <w:szCs w:val="22"/>
              </w:rPr>
              <w:t>ing</w:t>
            </w:r>
            <w:r w:rsidR="003E7822" w:rsidRPr="00D36749">
              <w:rPr>
                <w:rFonts w:asciiTheme="majorHAnsi" w:hAnsiTheme="majorHAnsi" w:cstheme="majorHAnsi"/>
                <w:sz w:val="22"/>
                <w:szCs w:val="22"/>
              </w:rPr>
              <w:t xml:space="preserve"> guidance</w:t>
            </w:r>
            <w:r w:rsidR="003A1E4B" w:rsidRPr="00D36749">
              <w:rPr>
                <w:rFonts w:asciiTheme="majorHAnsi" w:hAnsiTheme="majorHAnsi" w:cstheme="majorHAnsi"/>
                <w:sz w:val="22"/>
                <w:szCs w:val="22"/>
              </w:rPr>
              <w:t xml:space="preserve"> provided in the Bake Sale Policy</w:t>
            </w:r>
            <w:r w:rsidR="003E7822" w:rsidRPr="00D36749">
              <w:rPr>
                <w:rFonts w:asciiTheme="majorHAnsi" w:hAnsiTheme="majorHAnsi" w:cstheme="majorHAnsi"/>
                <w:sz w:val="22"/>
                <w:szCs w:val="22"/>
              </w:rPr>
              <w:t>.</w:t>
            </w:r>
            <w:r w:rsidR="003A1E4B" w:rsidRPr="00D36749">
              <w:rPr>
                <w:rFonts w:asciiTheme="majorHAnsi" w:hAnsiTheme="majorHAnsi" w:cstheme="majorHAnsi"/>
                <w:sz w:val="22"/>
                <w:szCs w:val="22"/>
              </w:rPr>
              <w:t xml:space="preserve"> </w:t>
            </w:r>
            <w:r w:rsidR="00223BFB" w:rsidRPr="00D36749">
              <w:rPr>
                <w:rFonts w:asciiTheme="majorHAnsi" w:hAnsiTheme="majorHAnsi" w:cstheme="majorHAnsi"/>
                <w:sz w:val="22"/>
                <w:szCs w:val="22"/>
              </w:rPr>
              <w:t xml:space="preserve">A full list of ingredients will be </w:t>
            </w:r>
            <w:r w:rsidR="00176176" w:rsidRPr="00D36749">
              <w:rPr>
                <w:rFonts w:asciiTheme="majorHAnsi" w:hAnsiTheme="majorHAnsi" w:cstheme="majorHAnsi"/>
                <w:sz w:val="22"/>
                <w:szCs w:val="22"/>
              </w:rPr>
              <w:t>noted during the baking process.</w:t>
            </w:r>
          </w:p>
          <w:p w14:paraId="4EDED468" w14:textId="29D8A61D" w:rsidR="00AF51B9" w:rsidRPr="00D36749" w:rsidRDefault="00AF51B9" w:rsidP="00AF51B9">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Use-by-date and condition of food products will be checked before using and serving</w:t>
            </w:r>
            <w:r w:rsidR="002C48AB" w:rsidRPr="00D36749">
              <w:rPr>
                <w:rFonts w:asciiTheme="majorHAnsi" w:hAnsiTheme="majorHAnsi" w:cstheme="majorHAnsi"/>
                <w:sz w:val="22"/>
                <w:szCs w:val="22"/>
              </w:rPr>
              <w:t>. Home baked goods will be prepared no more than 2 days before the event.</w:t>
            </w:r>
          </w:p>
          <w:p w14:paraId="18954A8A" w14:textId="6158C3E6" w:rsidR="005702AF" w:rsidRPr="00D36749" w:rsidRDefault="005702AF" w:rsidP="005702AF">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Food items provided </w:t>
            </w:r>
            <w:r w:rsidR="00DB3151" w:rsidRPr="00D36749">
              <w:rPr>
                <w:rFonts w:asciiTheme="majorHAnsi" w:hAnsiTheme="majorHAnsi" w:cstheme="majorHAnsi"/>
                <w:sz w:val="22"/>
                <w:szCs w:val="22"/>
              </w:rPr>
              <w:t>will be</w:t>
            </w:r>
            <w:r w:rsidRPr="00D36749">
              <w:rPr>
                <w:rFonts w:asciiTheme="majorHAnsi" w:hAnsiTheme="majorHAnsi" w:cstheme="majorHAnsi"/>
                <w:sz w:val="22"/>
                <w:szCs w:val="22"/>
              </w:rPr>
              <w:t xml:space="preserve"> individually </w:t>
            </w:r>
            <w:r w:rsidR="00B00A21" w:rsidRPr="00D36749">
              <w:rPr>
                <w:rFonts w:asciiTheme="majorHAnsi" w:hAnsiTheme="majorHAnsi" w:cstheme="majorHAnsi"/>
                <w:sz w:val="22"/>
                <w:szCs w:val="22"/>
              </w:rPr>
              <w:t xml:space="preserve">portioned before the event and </w:t>
            </w:r>
            <w:r w:rsidRPr="00D36749">
              <w:rPr>
                <w:rFonts w:asciiTheme="majorHAnsi" w:hAnsiTheme="majorHAnsi" w:cstheme="majorHAnsi"/>
                <w:sz w:val="22"/>
                <w:szCs w:val="22"/>
              </w:rPr>
              <w:t xml:space="preserve">wrapped </w:t>
            </w:r>
            <w:r w:rsidR="00500482" w:rsidRPr="00D36749">
              <w:rPr>
                <w:rFonts w:asciiTheme="majorHAnsi" w:hAnsiTheme="majorHAnsi" w:cstheme="majorHAnsi"/>
                <w:sz w:val="22"/>
                <w:szCs w:val="22"/>
              </w:rPr>
              <w:t xml:space="preserve">where possible </w:t>
            </w:r>
            <w:r w:rsidRPr="00D36749">
              <w:rPr>
                <w:rFonts w:asciiTheme="majorHAnsi" w:hAnsiTheme="majorHAnsi" w:cstheme="majorHAnsi"/>
                <w:sz w:val="22"/>
                <w:szCs w:val="22"/>
              </w:rPr>
              <w:t>to avoid direct handling. Otherwise, clean tongs</w:t>
            </w:r>
            <w:r w:rsidR="00BE2B4C" w:rsidRPr="00D36749">
              <w:rPr>
                <w:rFonts w:asciiTheme="majorHAnsi" w:hAnsiTheme="majorHAnsi" w:cstheme="majorHAnsi"/>
                <w:sz w:val="22"/>
                <w:szCs w:val="22"/>
              </w:rPr>
              <w:t xml:space="preserve"> or cake slice</w:t>
            </w:r>
            <w:r w:rsidRPr="00D36749">
              <w:rPr>
                <w:rFonts w:asciiTheme="majorHAnsi" w:hAnsiTheme="majorHAnsi" w:cstheme="majorHAnsi"/>
                <w:sz w:val="22"/>
                <w:szCs w:val="22"/>
              </w:rPr>
              <w:t xml:space="preserve"> should be used to serve items</w:t>
            </w:r>
            <w:r w:rsidR="00BE2B4C" w:rsidRPr="00D36749">
              <w:rPr>
                <w:rFonts w:asciiTheme="majorHAnsi" w:hAnsiTheme="majorHAnsi" w:cstheme="majorHAnsi"/>
                <w:sz w:val="22"/>
                <w:szCs w:val="22"/>
              </w:rPr>
              <w:t xml:space="preserve">. </w:t>
            </w:r>
            <w:r w:rsidR="007B2A5B" w:rsidRPr="00D36749">
              <w:rPr>
                <w:rFonts w:asciiTheme="majorHAnsi" w:hAnsiTheme="majorHAnsi" w:cstheme="majorHAnsi"/>
                <w:sz w:val="22"/>
                <w:szCs w:val="22"/>
              </w:rPr>
              <w:t xml:space="preserve">Specific utensils </w:t>
            </w:r>
            <w:r w:rsidR="00AF51B9" w:rsidRPr="00D36749">
              <w:rPr>
                <w:rFonts w:asciiTheme="majorHAnsi" w:hAnsiTheme="majorHAnsi" w:cstheme="majorHAnsi"/>
                <w:sz w:val="22"/>
                <w:szCs w:val="22"/>
              </w:rPr>
              <w:t>will</w:t>
            </w:r>
            <w:r w:rsidR="007B2A5B" w:rsidRPr="00D36749">
              <w:rPr>
                <w:rFonts w:asciiTheme="majorHAnsi" w:hAnsiTheme="majorHAnsi" w:cstheme="majorHAnsi"/>
                <w:sz w:val="22"/>
                <w:szCs w:val="22"/>
              </w:rPr>
              <w:t xml:space="preserve"> be reserved for products</w:t>
            </w:r>
            <w:r w:rsidR="00AF51B9" w:rsidRPr="00D36749">
              <w:rPr>
                <w:rFonts w:asciiTheme="majorHAnsi" w:hAnsiTheme="majorHAnsi" w:cstheme="majorHAnsi"/>
                <w:sz w:val="22"/>
                <w:szCs w:val="22"/>
              </w:rPr>
              <w:t xml:space="preserve"> specified for dietary requirements e.g. vegan,</w:t>
            </w:r>
            <w:r w:rsidR="007B2A5B" w:rsidRPr="00D36749">
              <w:rPr>
                <w:rFonts w:asciiTheme="majorHAnsi" w:hAnsiTheme="majorHAnsi" w:cstheme="majorHAnsi"/>
                <w:sz w:val="22"/>
                <w:szCs w:val="22"/>
              </w:rPr>
              <w:t xml:space="preserve"> to avoid cross-contamination.</w:t>
            </w:r>
          </w:p>
          <w:p w14:paraId="26B43BA3" w14:textId="44870AF4" w:rsidR="005702AF" w:rsidRPr="00D36749" w:rsidRDefault="005702AF" w:rsidP="005702AF">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Food items </w:t>
            </w:r>
            <w:r w:rsidR="00500482" w:rsidRPr="00D36749">
              <w:rPr>
                <w:rFonts w:asciiTheme="majorHAnsi" w:hAnsiTheme="majorHAnsi" w:cstheme="majorHAnsi"/>
                <w:sz w:val="22"/>
                <w:szCs w:val="22"/>
              </w:rPr>
              <w:t xml:space="preserve">will be </w:t>
            </w:r>
            <w:r w:rsidR="00AF51B9" w:rsidRPr="00D36749">
              <w:rPr>
                <w:rFonts w:asciiTheme="majorHAnsi" w:hAnsiTheme="majorHAnsi" w:cstheme="majorHAnsi"/>
                <w:sz w:val="22"/>
                <w:szCs w:val="22"/>
              </w:rPr>
              <w:t>stored</w:t>
            </w:r>
            <w:r w:rsidR="00A46F3F" w:rsidRPr="00D36749">
              <w:rPr>
                <w:rFonts w:asciiTheme="majorHAnsi" w:hAnsiTheme="majorHAnsi" w:cstheme="majorHAnsi"/>
                <w:sz w:val="22"/>
                <w:szCs w:val="22"/>
              </w:rPr>
              <w:t xml:space="preserve"> </w:t>
            </w:r>
            <w:r w:rsidR="00AF51B9" w:rsidRPr="00D36749">
              <w:rPr>
                <w:rFonts w:asciiTheme="majorHAnsi" w:hAnsiTheme="majorHAnsi" w:cstheme="majorHAnsi"/>
                <w:sz w:val="22"/>
                <w:szCs w:val="22"/>
              </w:rPr>
              <w:t>in</w:t>
            </w:r>
            <w:r w:rsidR="00A46F3F" w:rsidRPr="00D36749">
              <w:rPr>
                <w:rFonts w:asciiTheme="majorHAnsi" w:hAnsiTheme="majorHAnsi" w:cstheme="majorHAnsi"/>
                <w:sz w:val="22"/>
                <w:szCs w:val="22"/>
              </w:rPr>
              <w:t xml:space="preserve"> clean </w:t>
            </w:r>
            <w:r w:rsidR="00AF51B9" w:rsidRPr="00D36749">
              <w:rPr>
                <w:rFonts w:asciiTheme="majorHAnsi" w:hAnsiTheme="majorHAnsi" w:cstheme="majorHAnsi"/>
                <w:sz w:val="22"/>
                <w:szCs w:val="22"/>
              </w:rPr>
              <w:t>airtight containers in</w:t>
            </w:r>
            <w:r w:rsidR="00A46F3F" w:rsidRPr="00D36749">
              <w:rPr>
                <w:rFonts w:asciiTheme="majorHAnsi" w:hAnsiTheme="majorHAnsi" w:cstheme="majorHAnsi"/>
                <w:sz w:val="22"/>
                <w:szCs w:val="22"/>
              </w:rPr>
              <w:t xml:space="preserve"> </w:t>
            </w:r>
            <w:r w:rsidR="00AF51B9" w:rsidRPr="00D36749">
              <w:rPr>
                <w:rFonts w:asciiTheme="majorHAnsi" w:hAnsiTheme="majorHAnsi" w:cstheme="majorHAnsi"/>
                <w:sz w:val="22"/>
                <w:szCs w:val="22"/>
              </w:rPr>
              <w:t>a cool dry location</w:t>
            </w:r>
            <w:r w:rsidRPr="00D36749">
              <w:rPr>
                <w:rFonts w:asciiTheme="majorHAnsi" w:hAnsiTheme="majorHAnsi" w:cstheme="majorHAnsi"/>
                <w:sz w:val="22"/>
                <w:szCs w:val="22"/>
              </w:rPr>
              <w:t xml:space="preserve"> before the event.</w:t>
            </w:r>
          </w:p>
          <w:p w14:paraId="1B4E5929" w14:textId="13AA290E" w:rsidR="005702AF" w:rsidRPr="00D36749" w:rsidRDefault="005702AF" w:rsidP="00A46F3F">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Food </w:t>
            </w:r>
            <w:r w:rsidR="00500482" w:rsidRPr="00D36749">
              <w:rPr>
                <w:rFonts w:asciiTheme="majorHAnsi" w:hAnsiTheme="majorHAnsi" w:cstheme="majorHAnsi"/>
                <w:sz w:val="22"/>
                <w:szCs w:val="22"/>
              </w:rPr>
              <w:t xml:space="preserve">will be </w:t>
            </w:r>
            <w:r w:rsidRPr="00D36749">
              <w:rPr>
                <w:rFonts w:asciiTheme="majorHAnsi" w:hAnsiTheme="majorHAnsi" w:cstheme="majorHAnsi"/>
                <w:sz w:val="22"/>
                <w:szCs w:val="22"/>
              </w:rPr>
              <w:t>served on clean, food safe, surfaces. Good hand hygiene is promoted, including hand washing and hand sanitiser. Cuts</w:t>
            </w:r>
            <w:r w:rsidR="00500482" w:rsidRPr="00D36749">
              <w:rPr>
                <w:rFonts w:asciiTheme="majorHAnsi" w:hAnsiTheme="majorHAnsi" w:cstheme="majorHAnsi"/>
                <w:sz w:val="22"/>
                <w:szCs w:val="22"/>
              </w:rPr>
              <w:t xml:space="preserve"> will</w:t>
            </w:r>
            <w:r w:rsidRPr="00D36749">
              <w:rPr>
                <w:rFonts w:asciiTheme="majorHAnsi" w:hAnsiTheme="majorHAnsi" w:cstheme="majorHAnsi"/>
                <w:sz w:val="22"/>
                <w:szCs w:val="22"/>
              </w:rPr>
              <w:t xml:space="preserve"> be covered by plaster and </w:t>
            </w:r>
            <w:r w:rsidR="00A46F3F" w:rsidRPr="00D36749">
              <w:rPr>
                <w:rFonts w:asciiTheme="majorHAnsi" w:hAnsiTheme="majorHAnsi" w:cstheme="majorHAnsi"/>
                <w:sz w:val="22"/>
                <w:szCs w:val="22"/>
              </w:rPr>
              <w:t xml:space="preserve">disposable </w:t>
            </w:r>
            <w:r w:rsidRPr="00D36749">
              <w:rPr>
                <w:rFonts w:asciiTheme="majorHAnsi" w:hAnsiTheme="majorHAnsi" w:cstheme="majorHAnsi"/>
                <w:sz w:val="22"/>
                <w:szCs w:val="22"/>
              </w:rPr>
              <w:t xml:space="preserve">gloves. </w:t>
            </w:r>
          </w:p>
        </w:tc>
        <w:tc>
          <w:tcPr>
            <w:tcW w:w="427" w:type="dxa"/>
            <w:tcBorders>
              <w:top w:val="single" w:sz="4" w:space="0" w:color="000000"/>
              <w:left w:val="single" w:sz="4" w:space="0" w:color="000000"/>
              <w:bottom w:val="single" w:sz="4" w:space="0" w:color="000000"/>
              <w:right w:val="single" w:sz="4" w:space="0" w:color="000000"/>
            </w:tcBorders>
          </w:tcPr>
          <w:p w14:paraId="27BF4101" w14:textId="3D7B1FC9"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6F2D854C" w14:textId="377F2442"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405FAED1" w14:textId="239EC155"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0555B984" w14:textId="35AC47FE" w:rsidR="00AF51B9" w:rsidRPr="00D36749" w:rsidRDefault="00AF51B9" w:rsidP="005702AF">
            <w:pPr>
              <w:pStyle w:val="ListParagraph"/>
              <w:numPr>
                <w:ilvl w:val="0"/>
                <w:numId w:val="39"/>
              </w:numPr>
              <w:spacing w:after="4" w:line="238" w:lineRule="auto"/>
              <w:ind w:left="313" w:right="0"/>
              <w:rPr>
                <w:rFonts w:asciiTheme="majorHAnsi" w:hAnsiTheme="majorHAnsi" w:cstheme="majorHAnsi"/>
                <w:sz w:val="22"/>
                <w:szCs w:val="22"/>
              </w:rPr>
            </w:pPr>
            <w:r w:rsidRPr="00D36749">
              <w:rPr>
                <w:rFonts w:asciiTheme="majorHAnsi" w:hAnsiTheme="majorHAnsi" w:cstheme="majorHAnsi"/>
                <w:sz w:val="22"/>
                <w:szCs w:val="22"/>
              </w:rPr>
              <w:t>Use coloured tape on utensil handles to identify which product each is to be used for.</w:t>
            </w:r>
          </w:p>
          <w:p w14:paraId="1C6BAD0D" w14:textId="27EE8AF6" w:rsidR="005702AF" w:rsidRPr="00D36749" w:rsidRDefault="005702AF" w:rsidP="005702AF">
            <w:pPr>
              <w:pStyle w:val="ListParagraph"/>
              <w:numPr>
                <w:ilvl w:val="0"/>
                <w:numId w:val="39"/>
              </w:numPr>
              <w:spacing w:after="4" w:line="238" w:lineRule="auto"/>
              <w:ind w:left="313" w:right="0"/>
              <w:rPr>
                <w:rFonts w:asciiTheme="majorHAnsi" w:hAnsiTheme="majorHAnsi" w:cstheme="majorHAnsi"/>
                <w:sz w:val="22"/>
                <w:szCs w:val="22"/>
              </w:rPr>
            </w:pPr>
            <w:r w:rsidRPr="00D36749">
              <w:rPr>
                <w:rFonts w:asciiTheme="majorHAnsi" w:hAnsiTheme="majorHAnsi" w:cstheme="majorHAnsi"/>
                <w:sz w:val="22"/>
                <w:szCs w:val="22"/>
              </w:rPr>
              <w:t xml:space="preserve">Monitor the situation during the event, and ensure good hygiene is practised. </w:t>
            </w:r>
          </w:p>
          <w:p w14:paraId="31C26BA8" w14:textId="17FD1931" w:rsidR="005702AF" w:rsidRPr="00D36749" w:rsidRDefault="005702AF" w:rsidP="005702AF">
            <w:pPr>
              <w:pStyle w:val="ListParagraph"/>
              <w:numPr>
                <w:ilvl w:val="0"/>
                <w:numId w:val="39"/>
              </w:numPr>
              <w:spacing w:after="0" w:line="259" w:lineRule="auto"/>
              <w:ind w:left="313" w:right="0"/>
              <w:rPr>
                <w:rFonts w:asciiTheme="majorHAnsi" w:hAnsiTheme="majorHAnsi" w:cstheme="majorHAnsi"/>
                <w:sz w:val="22"/>
                <w:szCs w:val="22"/>
              </w:rPr>
            </w:pPr>
            <w:r w:rsidRPr="00D36749">
              <w:rPr>
                <w:rFonts w:asciiTheme="majorHAnsi" w:hAnsiTheme="majorHAnsi" w:cstheme="majorHAnsi"/>
                <w:sz w:val="22"/>
                <w:szCs w:val="22"/>
              </w:rPr>
              <w:t xml:space="preserve">Seek medical assistance if required. </w:t>
            </w:r>
          </w:p>
        </w:tc>
      </w:tr>
      <w:tr w:rsidR="005702AF" w:rsidRPr="00D36749" w14:paraId="37C86334" w14:textId="77777777" w:rsidTr="00C00BD2">
        <w:trPr>
          <w:trHeight w:val="673"/>
        </w:trPr>
        <w:tc>
          <w:tcPr>
            <w:tcW w:w="1693" w:type="dxa"/>
            <w:tcBorders>
              <w:top w:val="single" w:sz="4" w:space="0" w:color="000000"/>
              <w:left w:val="single" w:sz="4" w:space="0" w:color="000000"/>
              <w:bottom w:val="single" w:sz="4" w:space="0" w:color="000000"/>
              <w:right w:val="single" w:sz="4" w:space="0" w:color="000000"/>
            </w:tcBorders>
          </w:tcPr>
          <w:p w14:paraId="7547A7EB" w14:textId="074098BF" w:rsidR="005702AF" w:rsidRPr="00D36749" w:rsidRDefault="005702AF" w:rsidP="005702AF">
            <w:pPr>
              <w:spacing w:after="0" w:line="259" w:lineRule="auto"/>
              <w:ind w:right="0"/>
              <w:rPr>
                <w:rFonts w:asciiTheme="majorHAnsi" w:hAnsiTheme="majorHAnsi" w:cstheme="majorHAnsi"/>
                <w:sz w:val="22"/>
                <w:szCs w:val="22"/>
              </w:rPr>
            </w:pPr>
            <w:r w:rsidRPr="00D36749">
              <w:rPr>
                <w:rFonts w:asciiTheme="majorHAnsi" w:hAnsiTheme="majorHAnsi" w:cstheme="majorHAnsi"/>
                <w:sz w:val="22"/>
                <w:szCs w:val="22"/>
              </w:rPr>
              <w:lastRenderedPageBreak/>
              <w:t xml:space="preserve">Food and drink </w:t>
            </w:r>
            <w:r w:rsidR="00E502BB" w:rsidRPr="00D36749">
              <w:rPr>
                <w:rFonts w:asciiTheme="majorHAnsi" w:hAnsiTheme="majorHAnsi" w:cstheme="majorHAnsi"/>
                <w:sz w:val="22"/>
                <w:szCs w:val="22"/>
              </w:rPr>
              <w:t xml:space="preserve">- </w:t>
            </w:r>
            <w:r w:rsidRPr="00D36749">
              <w:rPr>
                <w:rFonts w:asciiTheme="majorHAnsi" w:hAnsiTheme="majorHAnsi" w:cstheme="majorHAnsi"/>
                <w:sz w:val="22"/>
                <w:szCs w:val="22"/>
              </w:rPr>
              <w:t xml:space="preserve">allergies </w:t>
            </w:r>
          </w:p>
        </w:tc>
        <w:tc>
          <w:tcPr>
            <w:tcW w:w="2059" w:type="dxa"/>
            <w:tcBorders>
              <w:top w:val="single" w:sz="4" w:space="0" w:color="000000"/>
              <w:left w:val="single" w:sz="4" w:space="0" w:color="000000"/>
              <w:bottom w:val="single" w:sz="4" w:space="0" w:color="000000"/>
              <w:right w:val="single" w:sz="4" w:space="0" w:color="000000"/>
            </w:tcBorders>
          </w:tcPr>
          <w:p w14:paraId="3781FDD0" w14:textId="77777777" w:rsidR="005702AF" w:rsidRPr="00D36749" w:rsidRDefault="005702AF" w:rsidP="005702AF">
            <w:pPr>
              <w:spacing w:after="0" w:line="238"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Participants with allergies - Anaphylaxis </w:t>
            </w:r>
          </w:p>
          <w:p w14:paraId="5901E4E5" w14:textId="323DD0A5"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(minor to fatal consequences). </w:t>
            </w:r>
          </w:p>
        </w:tc>
        <w:tc>
          <w:tcPr>
            <w:tcW w:w="5597" w:type="dxa"/>
            <w:tcBorders>
              <w:top w:val="single" w:sz="4" w:space="0" w:color="000000"/>
              <w:left w:val="single" w:sz="4" w:space="0" w:color="000000"/>
              <w:bottom w:val="single" w:sz="4" w:space="0" w:color="000000"/>
              <w:right w:val="single" w:sz="4" w:space="0" w:color="000000"/>
            </w:tcBorders>
          </w:tcPr>
          <w:p w14:paraId="4F1EE7DD" w14:textId="77777777" w:rsidR="005E14AB" w:rsidRPr="00D36749" w:rsidRDefault="005702AF" w:rsidP="005702AF">
            <w:pPr>
              <w:pStyle w:val="ListParagraph"/>
              <w:numPr>
                <w:ilvl w:val="0"/>
                <w:numId w:val="39"/>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Correct labelling on any food products - full ingredients list </w:t>
            </w:r>
            <w:r w:rsidR="007C0D38" w:rsidRPr="00D36749">
              <w:rPr>
                <w:rFonts w:asciiTheme="majorHAnsi" w:hAnsiTheme="majorHAnsi" w:cstheme="majorHAnsi"/>
                <w:sz w:val="22"/>
                <w:szCs w:val="22"/>
              </w:rPr>
              <w:t xml:space="preserve">will be </w:t>
            </w:r>
            <w:r w:rsidRPr="00D36749">
              <w:rPr>
                <w:rFonts w:asciiTheme="majorHAnsi" w:hAnsiTheme="majorHAnsi" w:cstheme="majorHAnsi"/>
                <w:sz w:val="22"/>
                <w:szCs w:val="22"/>
              </w:rPr>
              <w:t xml:space="preserve">available with allergens highlighted. </w:t>
            </w:r>
          </w:p>
          <w:p w14:paraId="4D583C90" w14:textId="2F8C0346" w:rsidR="005702AF" w:rsidRPr="00D36749" w:rsidRDefault="007C0D38" w:rsidP="005702AF">
            <w:pPr>
              <w:pStyle w:val="ListParagraph"/>
              <w:numPr>
                <w:ilvl w:val="0"/>
                <w:numId w:val="39"/>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Event leaders</w:t>
            </w:r>
            <w:r w:rsidR="005702AF" w:rsidRPr="00D36749">
              <w:rPr>
                <w:rFonts w:asciiTheme="majorHAnsi" w:hAnsiTheme="majorHAnsi" w:cstheme="majorHAnsi"/>
                <w:sz w:val="22"/>
                <w:szCs w:val="22"/>
              </w:rPr>
              <w:t xml:space="preserve"> </w:t>
            </w:r>
            <w:r w:rsidRPr="00D36749">
              <w:rPr>
                <w:rFonts w:asciiTheme="majorHAnsi" w:hAnsiTheme="majorHAnsi" w:cstheme="majorHAnsi"/>
                <w:sz w:val="22"/>
                <w:szCs w:val="22"/>
              </w:rPr>
              <w:t>will</w:t>
            </w:r>
            <w:r w:rsidR="005702AF" w:rsidRPr="00D36749">
              <w:rPr>
                <w:rFonts w:asciiTheme="majorHAnsi" w:hAnsiTheme="majorHAnsi" w:cstheme="majorHAnsi"/>
                <w:sz w:val="22"/>
                <w:szCs w:val="22"/>
              </w:rPr>
              <w:t xml:space="preserve"> be made aware of any existing allergies</w:t>
            </w:r>
            <w:r w:rsidR="005E14AB" w:rsidRPr="00D36749">
              <w:rPr>
                <w:rFonts w:asciiTheme="majorHAnsi" w:hAnsiTheme="majorHAnsi" w:cstheme="majorHAnsi"/>
                <w:sz w:val="22"/>
                <w:szCs w:val="22"/>
              </w:rPr>
              <w:t xml:space="preserve"> among volunteers</w:t>
            </w:r>
            <w:r w:rsidR="008D7EC0" w:rsidRPr="00D36749">
              <w:rPr>
                <w:rFonts w:asciiTheme="majorHAnsi" w:hAnsiTheme="majorHAnsi" w:cstheme="majorHAnsi"/>
                <w:sz w:val="22"/>
                <w:szCs w:val="22"/>
              </w:rPr>
              <w:t>. A</w:t>
            </w:r>
            <w:r w:rsidR="008514BB" w:rsidRPr="00D36749">
              <w:rPr>
                <w:rFonts w:asciiTheme="majorHAnsi" w:hAnsiTheme="majorHAnsi" w:cstheme="majorHAnsi"/>
                <w:sz w:val="22"/>
                <w:szCs w:val="22"/>
              </w:rPr>
              <w:t xml:space="preserve">nyone </w:t>
            </w:r>
            <w:r w:rsidR="004566F7" w:rsidRPr="00D36749">
              <w:rPr>
                <w:rFonts w:asciiTheme="majorHAnsi" w:hAnsiTheme="majorHAnsi" w:cstheme="majorHAnsi"/>
                <w:sz w:val="22"/>
                <w:szCs w:val="22"/>
              </w:rPr>
              <w:t xml:space="preserve">with severe allergies should </w:t>
            </w:r>
            <w:r w:rsidR="00F41FE0" w:rsidRPr="00D36749">
              <w:rPr>
                <w:rFonts w:asciiTheme="majorHAnsi" w:hAnsiTheme="majorHAnsi" w:cstheme="majorHAnsi"/>
                <w:sz w:val="22"/>
                <w:szCs w:val="22"/>
              </w:rPr>
              <w:t xml:space="preserve">not be involved in the handling of food and </w:t>
            </w:r>
            <w:r w:rsidR="00C00BD2" w:rsidRPr="00D36749">
              <w:rPr>
                <w:rFonts w:asciiTheme="majorHAnsi" w:hAnsiTheme="majorHAnsi" w:cstheme="majorHAnsi"/>
                <w:sz w:val="22"/>
                <w:szCs w:val="22"/>
              </w:rPr>
              <w:t xml:space="preserve">should identify how they can </w:t>
            </w:r>
            <w:r w:rsidR="008D7EC0" w:rsidRPr="00D36749">
              <w:rPr>
                <w:rFonts w:asciiTheme="majorHAnsi" w:hAnsiTheme="majorHAnsi" w:cstheme="majorHAnsi"/>
                <w:sz w:val="22"/>
                <w:szCs w:val="22"/>
              </w:rPr>
              <w:t>safe</w:t>
            </w:r>
            <w:r w:rsidR="00C00BD2" w:rsidRPr="00D36749">
              <w:rPr>
                <w:rFonts w:asciiTheme="majorHAnsi" w:hAnsiTheme="majorHAnsi" w:cstheme="majorHAnsi"/>
                <w:sz w:val="22"/>
                <w:szCs w:val="22"/>
              </w:rPr>
              <w:t>l</w:t>
            </w:r>
            <w:r w:rsidR="008D7EC0" w:rsidRPr="00D36749">
              <w:rPr>
                <w:rFonts w:asciiTheme="majorHAnsi" w:hAnsiTheme="majorHAnsi" w:cstheme="majorHAnsi"/>
                <w:sz w:val="22"/>
                <w:szCs w:val="22"/>
              </w:rPr>
              <w:t>y support the activity</w:t>
            </w:r>
            <w:r w:rsidR="00C00BD2" w:rsidRPr="00D36749">
              <w:rPr>
                <w:rFonts w:asciiTheme="majorHAnsi" w:hAnsiTheme="majorHAnsi" w:cstheme="majorHAnsi"/>
                <w:sz w:val="22"/>
                <w:szCs w:val="22"/>
              </w:rPr>
              <w:t xml:space="preserve"> (if at all)</w:t>
            </w:r>
            <w:r w:rsidR="00F41FE0" w:rsidRPr="00D36749">
              <w:rPr>
                <w:rFonts w:asciiTheme="majorHAnsi" w:hAnsiTheme="majorHAnsi" w:cstheme="majorHAnsi"/>
                <w:sz w:val="22"/>
                <w:szCs w:val="22"/>
              </w:rPr>
              <w:t>.</w:t>
            </w:r>
          </w:p>
          <w:p w14:paraId="379126C7" w14:textId="77818A3A" w:rsidR="005702AF" w:rsidRPr="00D36749" w:rsidRDefault="00704C57" w:rsidP="008514BB">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N</w:t>
            </w:r>
            <w:r w:rsidR="005702AF" w:rsidRPr="00D36749">
              <w:rPr>
                <w:rFonts w:asciiTheme="majorHAnsi" w:hAnsiTheme="majorHAnsi" w:cstheme="majorHAnsi"/>
                <w:sz w:val="22"/>
                <w:szCs w:val="22"/>
              </w:rPr>
              <w:t xml:space="preserve">o products containing nuts </w:t>
            </w:r>
            <w:r w:rsidR="002E1E51"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be</w:t>
            </w:r>
            <w:r w:rsidR="005702AF" w:rsidRPr="00D36749">
              <w:rPr>
                <w:rFonts w:asciiTheme="majorHAnsi" w:hAnsiTheme="majorHAnsi" w:cstheme="majorHAnsi"/>
                <w:sz w:val="22"/>
                <w:szCs w:val="22"/>
              </w:rPr>
              <w:t xml:space="preserve"> served in </w:t>
            </w:r>
            <w:r w:rsidR="008514BB" w:rsidRPr="00D36749">
              <w:rPr>
                <w:rFonts w:asciiTheme="majorHAnsi" w:hAnsiTheme="majorHAnsi" w:cstheme="majorHAnsi"/>
                <w:sz w:val="22"/>
                <w:szCs w:val="22"/>
              </w:rPr>
              <w:t xml:space="preserve">or near </w:t>
            </w:r>
            <w:r w:rsidR="005702AF" w:rsidRPr="00D36749">
              <w:rPr>
                <w:rFonts w:asciiTheme="majorHAnsi" w:hAnsiTheme="majorHAnsi" w:cstheme="majorHAnsi"/>
                <w:sz w:val="22"/>
                <w:szCs w:val="22"/>
              </w:rPr>
              <w:t>nut-free spaces on campus.</w:t>
            </w:r>
          </w:p>
          <w:p w14:paraId="38B70F37" w14:textId="21365B86" w:rsidR="004E28BF" w:rsidRPr="00D36749" w:rsidRDefault="004E28BF" w:rsidP="008514BB">
            <w:pPr>
              <w:pStyle w:val="ListParagraph"/>
              <w:numPr>
                <w:ilvl w:val="0"/>
                <w:numId w:val="28"/>
              </w:numPr>
              <w:spacing w:after="5" w:line="236" w:lineRule="auto"/>
              <w:ind w:left="381" w:right="0"/>
              <w:rPr>
                <w:rFonts w:asciiTheme="majorHAnsi" w:hAnsiTheme="majorHAnsi" w:cstheme="majorHAnsi"/>
                <w:b/>
                <w:bCs/>
                <w:sz w:val="22"/>
                <w:szCs w:val="22"/>
              </w:rPr>
            </w:pPr>
            <w:r w:rsidRPr="00D36749">
              <w:rPr>
                <w:rFonts w:asciiTheme="majorHAnsi" w:hAnsiTheme="majorHAnsi" w:cstheme="majorHAnsi"/>
                <w:b/>
                <w:bCs/>
                <w:sz w:val="22"/>
                <w:szCs w:val="22"/>
              </w:rPr>
              <w:t>Volunteers</w:t>
            </w:r>
            <w:r w:rsidR="00223AFC" w:rsidRPr="00D36749">
              <w:rPr>
                <w:rFonts w:asciiTheme="majorHAnsi" w:hAnsiTheme="majorHAnsi" w:cstheme="majorHAnsi"/>
                <w:b/>
                <w:bCs/>
                <w:sz w:val="22"/>
                <w:szCs w:val="22"/>
              </w:rPr>
              <w:t xml:space="preserve"> </w:t>
            </w:r>
            <w:r w:rsidR="002E1E51" w:rsidRPr="00D36749">
              <w:rPr>
                <w:rFonts w:asciiTheme="majorHAnsi" w:hAnsiTheme="majorHAnsi" w:cstheme="majorHAnsi"/>
                <w:b/>
                <w:bCs/>
                <w:sz w:val="22"/>
                <w:szCs w:val="22"/>
              </w:rPr>
              <w:t>will</w:t>
            </w:r>
            <w:r w:rsidRPr="00D36749">
              <w:rPr>
                <w:rFonts w:asciiTheme="majorHAnsi" w:hAnsiTheme="majorHAnsi" w:cstheme="majorHAnsi"/>
                <w:b/>
                <w:bCs/>
                <w:sz w:val="22"/>
                <w:szCs w:val="22"/>
              </w:rPr>
              <w:t xml:space="preserve"> ask if </w:t>
            </w:r>
            <w:r w:rsidR="0032108C" w:rsidRPr="00D36749">
              <w:rPr>
                <w:rFonts w:asciiTheme="majorHAnsi" w:hAnsiTheme="majorHAnsi" w:cstheme="majorHAnsi"/>
                <w:b/>
                <w:bCs/>
                <w:sz w:val="22"/>
                <w:szCs w:val="22"/>
              </w:rPr>
              <w:t>people have allergies before making a sale</w:t>
            </w:r>
            <w:r w:rsidR="00223AFC" w:rsidRPr="00D36749">
              <w:rPr>
                <w:rFonts w:asciiTheme="majorHAnsi" w:hAnsiTheme="majorHAnsi" w:cstheme="majorHAnsi"/>
                <w:b/>
                <w:bCs/>
                <w:sz w:val="22"/>
                <w:szCs w:val="22"/>
              </w:rPr>
              <w:t xml:space="preserve"> and highlight that </w:t>
            </w:r>
            <w:r w:rsidR="000E5200" w:rsidRPr="00D36749">
              <w:rPr>
                <w:rFonts w:asciiTheme="majorHAnsi" w:hAnsiTheme="majorHAnsi" w:cstheme="majorHAnsi"/>
                <w:b/>
                <w:bCs/>
                <w:sz w:val="22"/>
                <w:szCs w:val="22"/>
              </w:rPr>
              <w:t xml:space="preserve">it cannot be guaranteed that </w:t>
            </w:r>
            <w:r w:rsidR="00704C57" w:rsidRPr="00D36749">
              <w:rPr>
                <w:rFonts w:asciiTheme="majorHAnsi" w:hAnsiTheme="majorHAnsi" w:cstheme="majorHAnsi"/>
                <w:b/>
                <w:bCs/>
                <w:sz w:val="22"/>
                <w:szCs w:val="22"/>
              </w:rPr>
              <w:t>any items are free from allergens.</w:t>
            </w:r>
          </w:p>
        </w:tc>
        <w:tc>
          <w:tcPr>
            <w:tcW w:w="427" w:type="dxa"/>
            <w:tcBorders>
              <w:top w:val="single" w:sz="4" w:space="0" w:color="000000"/>
              <w:left w:val="single" w:sz="4" w:space="0" w:color="000000"/>
              <w:bottom w:val="single" w:sz="4" w:space="0" w:color="000000"/>
              <w:right w:val="single" w:sz="4" w:space="0" w:color="000000"/>
            </w:tcBorders>
          </w:tcPr>
          <w:p w14:paraId="61CF8BA4" w14:textId="2A53B37B"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22D0A89" w14:textId="4B62BC21"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5 </w:t>
            </w:r>
          </w:p>
        </w:tc>
        <w:tc>
          <w:tcPr>
            <w:tcW w:w="1136" w:type="dxa"/>
            <w:tcBorders>
              <w:top w:val="single" w:sz="4" w:space="0" w:color="000000"/>
              <w:left w:val="single" w:sz="4" w:space="0" w:color="000000"/>
              <w:bottom w:val="single" w:sz="4" w:space="0" w:color="000000"/>
              <w:right w:val="single" w:sz="4" w:space="0" w:color="000000"/>
            </w:tcBorders>
          </w:tcPr>
          <w:p w14:paraId="44FA228E" w14:textId="5458B225"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5 (medium) </w:t>
            </w:r>
          </w:p>
        </w:tc>
        <w:tc>
          <w:tcPr>
            <w:tcW w:w="2833" w:type="dxa"/>
            <w:tcBorders>
              <w:top w:val="single" w:sz="4" w:space="0" w:color="000000"/>
              <w:left w:val="single" w:sz="4" w:space="0" w:color="000000"/>
              <w:bottom w:val="single" w:sz="4" w:space="0" w:color="000000"/>
              <w:right w:val="single" w:sz="4" w:space="0" w:color="000000"/>
            </w:tcBorders>
          </w:tcPr>
          <w:p w14:paraId="790A03DF" w14:textId="6490DF24" w:rsidR="005702AF" w:rsidRPr="00D36749" w:rsidRDefault="005702AF" w:rsidP="005702AF">
            <w:pPr>
              <w:pStyle w:val="ListParagraph"/>
              <w:numPr>
                <w:ilvl w:val="0"/>
                <w:numId w:val="28"/>
              </w:numPr>
              <w:spacing w:after="0" w:line="238" w:lineRule="auto"/>
              <w:ind w:left="313" w:right="19" w:hanging="284"/>
              <w:rPr>
                <w:rFonts w:asciiTheme="majorHAnsi" w:hAnsiTheme="majorHAnsi" w:cstheme="majorHAnsi"/>
                <w:sz w:val="22"/>
                <w:szCs w:val="22"/>
              </w:rPr>
            </w:pPr>
            <w:r w:rsidRPr="00D36749">
              <w:rPr>
                <w:rFonts w:asciiTheme="majorHAnsi" w:hAnsiTheme="majorHAnsi" w:cstheme="majorHAnsi"/>
                <w:sz w:val="22"/>
                <w:szCs w:val="22"/>
              </w:rPr>
              <w:t xml:space="preserve">Monitor the situation during the event and ensure food items and serving implements are not mixed. </w:t>
            </w:r>
          </w:p>
          <w:p w14:paraId="6E39239F" w14:textId="08222B54" w:rsidR="005702AF" w:rsidRPr="00D36749" w:rsidRDefault="005702AF" w:rsidP="005702AF">
            <w:pPr>
              <w:pStyle w:val="ListParagraph"/>
              <w:numPr>
                <w:ilvl w:val="0"/>
                <w:numId w:val="28"/>
              </w:numPr>
              <w:spacing w:after="0" w:line="238" w:lineRule="auto"/>
              <w:ind w:left="313" w:right="19" w:hanging="284"/>
              <w:rPr>
                <w:rFonts w:asciiTheme="majorHAnsi" w:hAnsiTheme="majorHAnsi" w:cstheme="majorHAnsi"/>
                <w:sz w:val="22"/>
                <w:szCs w:val="22"/>
              </w:rPr>
            </w:pPr>
            <w:r w:rsidRPr="00D36749">
              <w:rPr>
                <w:rFonts w:asciiTheme="majorHAnsi" w:hAnsiTheme="majorHAnsi" w:cstheme="majorHAnsi"/>
                <w:sz w:val="22"/>
                <w:szCs w:val="22"/>
              </w:rPr>
              <w:t>Research Natasha’s Law</w:t>
            </w:r>
            <w:r w:rsidR="00C00BD2" w:rsidRPr="00D36749">
              <w:rPr>
                <w:rFonts w:asciiTheme="majorHAnsi" w:hAnsiTheme="majorHAnsi" w:cstheme="majorHAnsi"/>
                <w:sz w:val="22"/>
                <w:szCs w:val="22"/>
              </w:rPr>
              <w:t xml:space="preserve"> to find out more</w:t>
            </w:r>
            <w:r w:rsidRPr="00D36749">
              <w:rPr>
                <w:rFonts w:asciiTheme="majorHAnsi" w:hAnsiTheme="majorHAnsi" w:cstheme="majorHAnsi"/>
                <w:sz w:val="22"/>
                <w:szCs w:val="22"/>
              </w:rPr>
              <w:t>.</w:t>
            </w:r>
          </w:p>
          <w:p w14:paraId="4B0C73EF" w14:textId="40F4CCF7" w:rsidR="005702AF" w:rsidRPr="00D36749" w:rsidRDefault="005702AF" w:rsidP="005702AF">
            <w:pPr>
              <w:pStyle w:val="ListParagraph"/>
              <w:numPr>
                <w:ilvl w:val="0"/>
                <w:numId w:val="28"/>
              </w:numPr>
              <w:spacing w:after="0" w:line="238" w:lineRule="auto"/>
              <w:ind w:left="313" w:right="19" w:hanging="284"/>
              <w:rPr>
                <w:rFonts w:asciiTheme="majorHAnsi" w:hAnsiTheme="majorHAnsi" w:cstheme="majorHAnsi"/>
                <w:sz w:val="22"/>
                <w:szCs w:val="22"/>
              </w:rPr>
            </w:pPr>
            <w:r w:rsidRPr="00D36749">
              <w:rPr>
                <w:rFonts w:asciiTheme="majorHAnsi" w:hAnsiTheme="majorHAnsi" w:cstheme="majorHAnsi"/>
                <w:sz w:val="22"/>
                <w:szCs w:val="22"/>
              </w:rPr>
              <w:t>Seek medical assistance if required.</w:t>
            </w:r>
          </w:p>
        </w:tc>
      </w:tr>
      <w:tr w:rsidR="005702AF" w:rsidRPr="00D36749" w14:paraId="1019303C" w14:textId="77777777" w:rsidTr="005E14AB">
        <w:trPr>
          <w:trHeight w:val="1092"/>
        </w:trPr>
        <w:tc>
          <w:tcPr>
            <w:tcW w:w="1693" w:type="dxa"/>
            <w:tcBorders>
              <w:top w:val="single" w:sz="4" w:space="0" w:color="000000"/>
              <w:left w:val="single" w:sz="4" w:space="0" w:color="000000"/>
              <w:bottom w:val="single" w:sz="4" w:space="0" w:color="000000"/>
              <w:right w:val="single" w:sz="4" w:space="0" w:color="000000"/>
            </w:tcBorders>
          </w:tcPr>
          <w:p w14:paraId="7CF28BFC" w14:textId="02F8C4FF" w:rsidR="005702AF" w:rsidRPr="00D36749" w:rsidRDefault="005702AF" w:rsidP="005702AF">
            <w:pPr>
              <w:spacing w:after="0" w:line="259"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Food and drink </w:t>
            </w:r>
            <w:r w:rsidR="00E502BB" w:rsidRPr="00D36749">
              <w:rPr>
                <w:rFonts w:asciiTheme="majorHAnsi" w:hAnsiTheme="majorHAnsi" w:cstheme="majorHAnsi"/>
                <w:sz w:val="22"/>
                <w:szCs w:val="22"/>
              </w:rPr>
              <w:t xml:space="preserve">- </w:t>
            </w:r>
            <w:r w:rsidRPr="00D36749">
              <w:rPr>
                <w:rFonts w:asciiTheme="majorHAnsi" w:hAnsiTheme="majorHAnsi" w:cstheme="majorHAnsi"/>
                <w:sz w:val="22"/>
                <w:szCs w:val="22"/>
              </w:rPr>
              <w:t>dietary requirements</w:t>
            </w:r>
          </w:p>
        </w:tc>
        <w:tc>
          <w:tcPr>
            <w:tcW w:w="2059" w:type="dxa"/>
            <w:tcBorders>
              <w:top w:val="single" w:sz="4" w:space="0" w:color="000000"/>
              <w:left w:val="single" w:sz="4" w:space="0" w:color="000000"/>
              <w:bottom w:val="single" w:sz="4" w:space="0" w:color="000000"/>
              <w:right w:val="single" w:sz="4" w:space="0" w:color="000000"/>
            </w:tcBorders>
          </w:tcPr>
          <w:p w14:paraId="7FF14717" w14:textId="650C7C6E" w:rsidR="005702AF" w:rsidRPr="00D36749" w:rsidRDefault="005E14AB"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Loss of sales due to not meeting dietary needs.</w:t>
            </w:r>
          </w:p>
        </w:tc>
        <w:tc>
          <w:tcPr>
            <w:tcW w:w="5597" w:type="dxa"/>
            <w:tcBorders>
              <w:top w:val="single" w:sz="4" w:space="0" w:color="000000"/>
              <w:left w:val="single" w:sz="4" w:space="0" w:color="000000"/>
              <w:bottom w:val="single" w:sz="4" w:space="0" w:color="000000"/>
              <w:right w:val="single" w:sz="4" w:space="0" w:color="000000"/>
            </w:tcBorders>
          </w:tcPr>
          <w:p w14:paraId="35C14652" w14:textId="7D35896D" w:rsidR="005702AF" w:rsidRPr="00D36749" w:rsidRDefault="00DC304D" w:rsidP="005702AF">
            <w:pPr>
              <w:pStyle w:val="ListParagraph"/>
              <w:numPr>
                <w:ilvl w:val="0"/>
                <w:numId w:val="28"/>
              </w:numPr>
              <w:spacing w:line="237" w:lineRule="auto"/>
              <w:ind w:left="381" w:right="0"/>
              <w:rPr>
                <w:rFonts w:asciiTheme="majorHAnsi" w:hAnsiTheme="majorHAnsi" w:cstheme="majorHAnsi"/>
                <w:sz w:val="22"/>
                <w:szCs w:val="22"/>
              </w:rPr>
            </w:pPr>
            <w:r w:rsidRPr="00D36749">
              <w:rPr>
                <w:rFonts w:asciiTheme="majorHAnsi" w:hAnsiTheme="majorHAnsi" w:cstheme="majorHAnsi"/>
                <w:sz w:val="22"/>
                <w:szCs w:val="22"/>
              </w:rPr>
              <w:t>E</w:t>
            </w:r>
            <w:r w:rsidR="009045E8" w:rsidRPr="00D36749">
              <w:rPr>
                <w:rFonts w:asciiTheme="majorHAnsi" w:hAnsiTheme="majorHAnsi" w:cstheme="majorHAnsi"/>
                <w:sz w:val="22"/>
                <w:szCs w:val="22"/>
              </w:rPr>
              <w:t xml:space="preserve">fforts </w:t>
            </w:r>
            <w:r w:rsidR="000F5870" w:rsidRPr="00D36749">
              <w:rPr>
                <w:rFonts w:asciiTheme="majorHAnsi" w:hAnsiTheme="majorHAnsi" w:cstheme="majorHAnsi"/>
                <w:sz w:val="22"/>
                <w:szCs w:val="22"/>
              </w:rPr>
              <w:t xml:space="preserve">will be made to include a </w:t>
            </w:r>
            <w:r w:rsidR="005702AF" w:rsidRPr="00D36749">
              <w:rPr>
                <w:rFonts w:asciiTheme="majorHAnsi" w:hAnsiTheme="majorHAnsi" w:cstheme="majorHAnsi"/>
                <w:sz w:val="22"/>
                <w:szCs w:val="22"/>
              </w:rPr>
              <w:t>vegan</w:t>
            </w:r>
            <w:r w:rsidR="000F5870" w:rsidRPr="00D36749">
              <w:rPr>
                <w:rFonts w:asciiTheme="majorHAnsi" w:hAnsiTheme="majorHAnsi" w:cstheme="majorHAnsi"/>
                <w:sz w:val="22"/>
                <w:szCs w:val="22"/>
              </w:rPr>
              <w:t xml:space="preserve"> option</w:t>
            </w:r>
            <w:r w:rsidR="005702AF" w:rsidRPr="00D36749">
              <w:rPr>
                <w:rFonts w:asciiTheme="majorHAnsi" w:hAnsiTheme="majorHAnsi" w:cstheme="majorHAnsi"/>
                <w:sz w:val="22"/>
                <w:szCs w:val="22"/>
              </w:rPr>
              <w:t xml:space="preserve"> - consider feasibility of halal and kosher options.</w:t>
            </w:r>
          </w:p>
          <w:p w14:paraId="664149FE" w14:textId="4939A088" w:rsidR="005702AF" w:rsidRPr="00D36749" w:rsidRDefault="00DC304D" w:rsidP="000F5870">
            <w:pPr>
              <w:pStyle w:val="ListParagraph"/>
              <w:numPr>
                <w:ilvl w:val="0"/>
                <w:numId w:val="28"/>
              </w:numPr>
              <w:spacing w:line="237" w:lineRule="auto"/>
              <w:ind w:left="381" w:right="0"/>
              <w:rPr>
                <w:rFonts w:asciiTheme="majorHAnsi" w:hAnsiTheme="majorHAnsi" w:cstheme="majorHAnsi"/>
                <w:sz w:val="22"/>
                <w:szCs w:val="22"/>
              </w:rPr>
            </w:pPr>
            <w:r w:rsidRPr="00D36749">
              <w:rPr>
                <w:rFonts w:asciiTheme="majorHAnsi" w:hAnsiTheme="majorHAnsi" w:cstheme="majorHAnsi"/>
                <w:sz w:val="22"/>
                <w:szCs w:val="22"/>
              </w:rPr>
              <w:t>Will make</w:t>
            </w:r>
            <w:r w:rsidR="005702AF" w:rsidRPr="00D36749">
              <w:rPr>
                <w:rFonts w:asciiTheme="majorHAnsi" w:hAnsiTheme="majorHAnsi" w:cstheme="majorHAnsi"/>
                <w:sz w:val="22"/>
                <w:szCs w:val="22"/>
              </w:rPr>
              <w:t xml:space="preserve"> sure it is clear what items are suitable for dietary requirements</w:t>
            </w:r>
            <w:r w:rsidR="00795A48" w:rsidRPr="00D36749">
              <w:rPr>
                <w:rFonts w:asciiTheme="majorHAnsi" w:hAnsiTheme="majorHAnsi" w:cstheme="majorHAnsi"/>
                <w:sz w:val="22"/>
                <w:szCs w:val="22"/>
              </w:rPr>
              <w:t xml:space="preserve"> with labels</w:t>
            </w:r>
            <w:r w:rsidR="005702AF" w:rsidRPr="00D36749">
              <w:rPr>
                <w:rFonts w:asciiTheme="majorHAnsi" w:hAnsiTheme="majorHAnsi" w:cstheme="majorHAnsi"/>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71C0933A" w14:textId="0F9E96FB"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03DCFEE0" w14:textId="5212C18C"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502A92F1" w14:textId="3497F1B3"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0C5410E7" w14:textId="752A229D" w:rsidR="005702AF" w:rsidRPr="00D36749" w:rsidRDefault="005702AF" w:rsidP="005702AF">
            <w:pPr>
              <w:spacing w:after="4" w:line="238" w:lineRule="auto"/>
              <w:ind w:right="0"/>
              <w:rPr>
                <w:rFonts w:asciiTheme="majorHAnsi" w:hAnsiTheme="majorHAnsi" w:cstheme="majorHAnsi"/>
                <w:sz w:val="22"/>
                <w:szCs w:val="22"/>
              </w:rPr>
            </w:pPr>
          </w:p>
        </w:tc>
      </w:tr>
      <w:tr w:rsidR="005702AF" w:rsidRPr="00D36749" w14:paraId="6F9560FE"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24528A9" w14:textId="77777777"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Manual </w:t>
            </w:r>
          </w:p>
          <w:p w14:paraId="32359D55" w14:textId="77777777"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Handling and </w:t>
            </w:r>
          </w:p>
          <w:p w14:paraId="4DE199BA" w14:textId="77777777"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Misuse of </w:t>
            </w:r>
          </w:p>
          <w:p w14:paraId="66DE3CB3" w14:textId="62D348DD" w:rsidR="005702AF" w:rsidRPr="00D36749" w:rsidRDefault="005702AF" w:rsidP="005702AF">
            <w:pPr>
              <w:spacing w:after="0" w:line="238"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Equipment  </w:t>
            </w:r>
          </w:p>
        </w:tc>
        <w:tc>
          <w:tcPr>
            <w:tcW w:w="2059" w:type="dxa"/>
            <w:tcBorders>
              <w:top w:val="single" w:sz="4" w:space="0" w:color="000000"/>
              <w:left w:val="single" w:sz="4" w:space="0" w:color="000000"/>
              <w:bottom w:val="single" w:sz="4" w:space="0" w:color="000000"/>
              <w:right w:val="single" w:sz="4" w:space="0" w:color="000000"/>
            </w:tcBorders>
          </w:tcPr>
          <w:p w14:paraId="5E9F2D63" w14:textId="77777777" w:rsidR="005702AF" w:rsidRPr="00D36749" w:rsidRDefault="005702AF" w:rsidP="005702AF">
            <w:pPr>
              <w:spacing w:after="0" w:line="237"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Anyone lifting or moving equipment may sustain personal injury, </w:t>
            </w:r>
          </w:p>
          <w:p w14:paraId="76CB999B" w14:textId="1B9D0669"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e.g. sprains, back pain, and work-related upper body/limb disorder (WRULD), due to lack of correct technique. </w:t>
            </w:r>
          </w:p>
        </w:tc>
        <w:tc>
          <w:tcPr>
            <w:tcW w:w="5597" w:type="dxa"/>
            <w:tcBorders>
              <w:top w:val="single" w:sz="4" w:space="0" w:color="000000"/>
              <w:left w:val="single" w:sz="4" w:space="0" w:color="000000"/>
              <w:bottom w:val="single" w:sz="4" w:space="0" w:color="000000"/>
              <w:right w:val="single" w:sz="4" w:space="0" w:color="000000"/>
            </w:tcBorders>
          </w:tcPr>
          <w:p w14:paraId="564E3312" w14:textId="57074D3C" w:rsidR="005702AF" w:rsidRPr="00D36749" w:rsidRDefault="005702AF" w:rsidP="00863463">
            <w:pPr>
              <w:numPr>
                <w:ilvl w:val="0"/>
                <w:numId w:val="28"/>
              </w:numPr>
              <w:spacing w:after="0" w:line="239"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Only </w:t>
            </w:r>
            <w:r w:rsidR="00185572" w:rsidRPr="00D36749">
              <w:rPr>
                <w:rFonts w:asciiTheme="majorHAnsi" w:hAnsiTheme="majorHAnsi" w:cstheme="majorHAnsi"/>
                <w:sz w:val="22"/>
                <w:szCs w:val="22"/>
              </w:rPr>
              <w:t>event lead</w:t>
            </w:r>
            <w:r w:rsidRPr="00D36749">
              <w:rPr>
                <w:rFonts w:asciiTheme="majorHAnsi" w:hAnsiTheme="majorHAnsi" w:cstheme="majorHAnsi"/>
                <w:sz w:val="22"/>
                <w:szCs w:val="22"/>
              </w:rPr>
              <w:t>ers (and SU staff where applicable) will handle equipment and furniture associated with the activity</w:t>
            </w:r>
            <w:r w:rsidR="00863463" w:rsidRPr="00D36749">
              <w:rPr>
                <w:rFonts w:asciiTheme="majorHAnsi" w:hAnsiTheme="majorHAnsi" w:cstheme="majorHAnsi"/>
                <w:sz w:val="22"/>
                <w:szCs w:val="22"/>
              </w:rPr>
              <w:t>, u</w:t>
            </w:r>
            <w:r w:rsidRPr="00D36749">
              <w:rPr>
                <w:rFonts w:asciiTheme="majorHAnsi" w:hAnsiTheme="majorHAnsi" w:cstheme="majorHAnsi"/>
                <w:sz w:val="22"/>
                <w:szCs w:val="22"/>
              </w:rPr>
              <w:t>s</w:t>
            </w:r>
            <w:r w:rsidR="00863463" w:rsidRPr="00D36749">
              <w:rPr>
                <w:rFonts w:asciiTheme="majorHAnsi" w:hAnsiTheme="majorHAnsi" w:cstheme="majorHAnsi"/>
                <w:sz w:val="22"/>
                <w:szCs w:val="22"/>
              </w:rPr>
              <w:t>ing</w:t>
            </w:r>
            <w:r w:rsidRPr="00D36749">
              <w:rPr>
                <w:rFonts w:asciiTheme="majorHAnsi" w:hAnsiTheme="majorHAnsi" w:cstheme="majorHAnsi"/>
                <w:sz w:val="22"/>
                <w:szCs w:val="22"/>
              </w:rPr>
              <w:t xml:space="preserve"> correct manual handling technique.</w:t>
            </w:r>
          </w:p>
          <w:p w14:paraId="110A2344" w14:textId="5EB7AAAD" w:rsidR="005702AF" w:rsidRPr="00D36749" w:rsidRDefault="005702AF" w:rsidP="005702AF">
            <w:pPr>
              <w:numPr>
                <w:ilvl w:val="0"/>
                <w:numId w:val="28"/>
              </w:numPr>
              <w:spacing w:after="5" w:line="237" w:lineRule="auto"/>
              <w:ind w:left="381" w:right="0"/>
              <w:rPr>
                <w:rFonts w:asciiTheme="majorHAnsi" w:hAnsiTheme="majorHAnsi" w:cstheme="majorHAnsi"/>
                <w:sz w:val="22"/>
                <w:szCs w:val="22"/>
              </w:rPr>
            </w:pPr>
            <w:r w:rsidRPr="00D36749">
              <w:rPr>
                <w:rFonts w:asciiTheme="majorHAnsi" w:hAnsiTheme="majorHAnsi" w:cstheme="majorHAnsi"/>
                <w:sz w:val="22"/>
                <w:szCs w:val="22"/>
              </w:rPr>
              <w:t>When moving furniture only lift light furniture, otherwise push or pull them into place. At least 2 people should be pushing or pulling each furniture piece. If larger items need to be moved ensure there are at least 4 people to help to prevent any injuries/accidents.</w:t>
            </w:r>
          </w:p>
          <w:p w14:paraId="4CF7A67E" w14:textId="03EC4D57" w:rsidR="005702AF" w:rsidRPr="00D36749" w:rsidRDefault="00345A09" w:rsidP="005702AF">
            <w:pPr>
              <w:numPr>
                <w:ilvl w:val="0"/>
                <w:numId w:val="28"/>
              </w:numPr>
              <w:spacing w:after="5" w:line="237"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No </w:t>
            </w:r>
            <w:r w:rsidR="005702AF" w:rsidRPr="00D36749">
              <w:rPr>
                <w:rFonts w:asciiTheme="majorHAnsi" w:hAnsiTheme="majorHAnsi" w:cstheme="majorHAnsi"/>
                <w:sz w:val="22"/>
                <w:szCs w:val="22"/>
              </w:rPr>
              <w:t>attempt</w:t>
            </w:r>
            <w:r w:rsidRPr="00D36749">
              <w:rPr>
                <w:rFonts w:asciiTheme="majorHAnsi" w:hAnsiTheme="majorHAnsi" w:cstheme="majorHAnsi"/>
                <w:sz w:val="22"/>
                <w:szCs w:val="22"/>
              </w:rPr>
              <w:t>ing</w:t>
            </w:r>
            <w:r w:rsidR="005702AF" w:rsidRPr="00D36749">
              <w:rPr>
                <w:rFonts w:asciiTheme="majorHAnsi" w:hAnsiTheme="majorHAnsi" w:cstheme="majorHAnsi"/>
                <w:sz w:val="22"/>
                <w:szCs w:val="22"/>
              </w:rPr>
              <w:t xml:space="preserve"> to move any staging or heavy furniture or move more than an individual is comfortable with. </w:t>
            </w:r>
          </w:p>
          <w:p w14:paraId="53BB11DB" w14:textId="43B89E0D" w:rsidR="005702AF" w:rsidRPr="00D36749" w:rsidRDefault="00345A09" w:rsidP="005702AF">
            <w:pPr>
              <w:numPr>
                <w:ilvl w:val="0"/>
                <w:numId w:val="28"/>
              </w:numPr>
              <w:spacing w:line="238" w:lineRule="auto"/>
              <w:ind w:left="381" w:right="0"/>
              <w:rPr>
                <w:rFonts w:asciiTheme="majorHAnsi" w:hAnsiTheme="majorHAnsi" w:cstheme="majorHAnsi"/>
                <w:sz w:val="22"/>
                <w:szCs w:val="22"/>
              </w:rPr>
            </w:pPr>
            <w:r w:rsidRPr="00D36749">
              <w:rPr>
                <w:rFonts w:asciiTheme="majorHAnsi" w:hAnsiTheme="majorHAnsi" w:cstheme="majorHAnsi"/>
                <w:sz w:val="22"/>
                <w:szCs w:val="22"/>
              </w:rPr>
              <w:t>We will u</w:t>
            </w:r>
            <w:r w:rsidR="005702AF" w:rsidRPr="00D36749">
              <w:rPr>
                <w:rFonts w:asciiTheme="majorHAnsi" w:hAnsiTheme="majorHAnsi" w:cstheme="majorHAnsi"/>
                <w:sz w:val="22"/>
                <w:szCs w:val="22"/>
              </w:rPr>
              <w:t xml:space="preserve">se trollies to transport boxes and other heavy items when collecting deliveries etc.  </w:t>
            </w:r>
          </w:p>
          <w:p w14:paraId="7BD0D5CD" w14:textId="52576DDC" w:rsidR="005702AF" w:rsidRPr="00D36749" w:rsidRDefault="00345A09" w:rsidP="005702AF">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We will b</w:t>
            </w:r>
            <w:r w:rsidR="005702AF" w:rsidRPr="00D36749">
              <w:rPr>
                <w:rFonts w:asciiTheme="majorHAnsi" w:hAnsiTheme="majorHAnsi" w:cstheme="majorHAnsi"/>
                <w:sz w:val="22"/>
                <w:szCs w:val="22"/>
              </w:rPr>
              <w:t xml:space="preserve">reak down large packages and those in loose packaging into smaller more manageable loads.  </w:t>
            </w:r>
          </w:p>
        </w:tc>
        <w:tc>
          <w:tcPr>
            <w:tcW w:w="427" w:type="dxa"/>
            <w:tcBorders>
              <w:top w:val="single" w:sz="4" w:space="0" w:color="000000"/>
              <w:left w:val="single" w:sz="4" w:space="0" w:color="000000"/>
              <w:bottom w:val="single" w:sz="4" w:space="0" w:color="000000"/>
              <w:right w:val="single" w:sz="4" w:space="0" w:color="000000"/>
            </w:tcBorders>
          </w:tcPr>
          <w:p w14:paraId="15A71B7A" w14:textId="6BBC7E25"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2 </w:t>
            </w:r>
          </w:p>
        </w:tc>
        <w:tc>
          <w:tcPr>
            <w:tcW w:w="422" w:type="dxa"/>
            <w:tcBorders>
              <w:top w:val="single" w:sz="4" w:space="0" w:color="000000"/>
              <w:left w:val="single" w:sz="4" w:space="0" w:color="000000"/>
              <w:bottom w:val="single" w:sz="4" w:space="0" w:color="000000"/>
              <w:right w:val="single" w:sz="4" w:space="0" w:color="000000"/>
            </w:tcBorders>
          </w:tcPr>
          <w:p w14:paraId="46D5D07E" w14:textId="39403566"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13AC3BF5" w14:textId="6F4D4984"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5184D2BC" w14:textId="030A4764" w:rsidR="005702AF" w:rsidRPr="00D36749" w:rsidRDefault="005702AF" w:rsidP="005702AF">
            <w:pPr>
              <w:spacing w:after="0" w:line="259" w:lineRule="auto"/>
              <w:ind w:left="2" w:right="0" w:firstLine="0"/>
              <w:rPr>
                <w:rFonts w:asciiTheme="majorHAnsi" w:hAnsiTheme="majorHAnsi" w:cstheme="majorHAnsi"/>
                <w:sz w:val="22"/>
                <w:szCs w:val="22"/>
              </w:rPr>
            </w:pPr>
            <w:r w:rsidRPr="00D36749">
              <w:rPr>
                <w:rFonts w:asciiTheme="majorHAnsi" w:hAnsiTheme="majorHAnsi" w:cstheme="majorHAnsi"/>
                <w:sz w:val="22"/>
                <w:szCs w:val="22"/>
              </w:rPr>
              <w:t xml:space="preserve">Seek training on manual handling where required. </w:t>
            </w:r>
          </w:p>
        </w:tc>
      </w:tr>
      <w:tr w:rsidR="005702AF" w:rsidRPr="00D36749" w14:paraId="3D899BD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507815F" w14:textId="77777777" w:rsidR="005702AF" w:rsidRPr="00D36749" w:rsidRDefault="005702AF" w:rsidP="005702AF">
            <w:pPr>
              <w:spacing w:after="0" w:line="259" w:lineRule="auto"/>
              <w:ind w:right="0"/>
              <w:rPr>
                <w:rFonts w:asciiTheme="majorHAnsi" w:hAnsiTheme="majorHAnsi" w:cstheme="majorHAnsi"/>
                <w:sz w:val="22"/>
                <w:szCs w:val="22"/>
              </w:rPr>
            </w:pPr>
            <w:r w:rsidRPr="00D36749">
              <w:rPr>
                <w:rFonts w:asciiTheme="majorHAnsi" w:hAnsiTheme="majorHAnsi" w:cstheme="majorHAnsi"/>
                <w:sz w:val="22"/>
                <w:szCs w:val="22"/>
              </w:rPr>
              <w:lastRenderedPageBreak/>
              <w:t xml:space="preserve">Electrical </w:t>
            </w:r>
          </w:p>
          <w:p w14:paraId="4E279650" w14:textId="2BFADDC6"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equipment </w:t>
            </w:r>
          </w:p>
        </w:tc>
        <w:tc>
          <w:tcPr>
            <w:tcW w:w="2059" w:type="dxa"/>
            <w:tcBorders>
              <w:top w:val="single" w:sz="4" w:space="0" w:color="000000"/>
              <w:left w:val="single" w:sz="4" w:space="0" w:color="000000"/>
              <w:bottom w:val="single" w:sz="4" w:space="0" w:color="000000"/>
              <w:right w:val="single" w:sz="4" w:space="0" w:color="000000"/>
            </w:tcBorders>
          </w:tcPr>
          <w:p w14:paraId="5FBE610A" w14:textId="521ABA9D" w:rsidR="005702AF" w:rsidRPr="00D36749" w:rsidRDefault="005702AF" w:rsidP="005702AF">
            <w:pPr>
              <w:spacing w:after="0" w:line="237"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People coming into contact with electrical equipment could be electrocuted. Faulty equipment could result in fire (see above).</w:t>
            </w:r>
          </w:p>
        </w:tc>
        <w:tc>
          <w:tcPr>
            <w:tcW w:w="5597" w:type="dxa"/>
            <w:tcBorders>
              <w:top w:val="single" w:sz="4" w:space="0" w:color="000000"/>
              <w:left w:val="single" w:sz="4" w:space="0" w:color="000000"/>
              <w:bottom w:val="single" w:sz="4" w:space="0" w:color="000000"/>
              <w:right w:val="single" w:sz="4" w:space="0" w:color="000000"/>
            </w:tcBorders>
          </w:tcPr>
          <w:p w14:paraId="532763DD" w14:textId="24AA3B8C" w:rsidR="005702AF" w:rsidRPr="00D36749" w:rsidRDefault="005E15E0" w:rsidP="005702AF">
            <w:pPr>
              <w:numPr>
                <w:ilvl w:val="0"/>
                <w:numId w:val="28"/>
              </w:numPr>
              <w:spacing w:after="0" w:line="239" w:lineRule="auto"/>
              <w:ind w:left="381" w:right="0"/>
              <w:rPr>
                <w:rFonts w:asciiTheme="majorHAnsi" w:hAnsiTheme="majorHAnsi" w:cstheme="majorHAnsi"/>
                <w:sz w:val="22"/>
                <w:szCs w:val="22"/>
              </w:rPr>
            </w:pPr>
            <w:r w:rsidRPr="00D36749">
              <w:rPr>
                <w:rFonts w:asciiTheme="majorHAnsi" w:hAnsiTheme="majorHAnsi" w:cstheme="majorHAnsi"/>
                <w:sz w:val="22"/>
                <w:szCs w:val="22"/>
              </w:rPr>
              <w:t>Event leaders</w:t>
            </w:r>
            <w:r w:rsidR="005702AF" w:rsidRPr="00D36749">
              <w:rPr>
                <w:rFonts w:asciiTheme="majorHAnsi" w:hAnsiTheme="majorHAnsi" w:cstheme="majorHAnsi"/>
                <w:sz w:val="22"/>
                <w:szCs w:val="22"/>
              </w:rPr>
              <w:t xml:space="preserve"> </w:t>
            </w:r>
            <w:r w:rsidRPr="00D36749">
              <w:rPr>
                <w:rFonts w:asciiTheme="majorHAnsi" w:hAnsiTheme="majorHAnsi" w:cstheme="majorHAnsi"/>
                <w:sz w:val="22"/>
                <w:szCs w:val="22"/>
              </w:rPr>
              <w:t>will</w:t>
            </w:r>
            <w:r w:rsidR="005702AF" w:rsidRPr="00D36749">
              <w:rPr>
                <w:rFonts w:asciiTheme="majorHAnsi" w:hAnsiTheme="majorHAnsi" w:cstheme="majorHAnsi"/>
                <w:sz w:val="22"/>
                <w:szCs w:val="22"/>
              </w:rPr>
              <w:t xml:space="preserve"> visually inspect sockets and plugs before use.</w:t>
            </w:r>
          </w:p>
          <w:p w14:paraId="292EE83C" w14:textId="63BB36A3" w:rsidR="005702AF" w:rsidRPr="00D36749" w:rsidRDefault="005702AF" w:rsidP="005702AF">
            <w:pPr>
              <w:numPr>
                <w:ilvl w:val="0"/>
                <w:numId w:val="28"/>
              </w:numPr>
              <w:spacing w:after="0" w:line="239"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Unsafe electrical items </w:t>
            </w:r>
            <w:r w:rsidR="00113337"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be removed from use.  </w:t>
            </w:r>
          </w:p>
          <w:p w14:paraId="259D9EA4" w14:textId="0A4378E8" w:rsidR="005702AF" w:rsidRPr="00D36749" w:rsidRDefault="005702AF" w:rsidP="005702AF">
            <w:pPr>
              <w:numPr>
                <w:ilvl w:val="0"/>
                <w:numId w:val="28"/>
              </w:numPr>
              <w:spacing w:after="0" w:line="239" w:lineRule="auto"/>
              <w:ind w:left="381" w:right="0"/>
              <w:rPr>
                <w:rFonts w:asciiTheme="majorHAnsi" w:hAnsiTheme="majorHAnsi" w:cstheme="majorHAnsi"/>
                <w:sz w:val="22"/>
                <w:szCs w:val="22"/>
              </w:rPr>
            </w:pPr>
            <w:r w:rsidRPr="00D36749">
              <w:rPr>
                <w:rFonts w:asciiTheme="majorHAnsi" w:hAnsiTheme="majorHAnsi" w:cstheme="majorHAnsi"/>
                <w:sz w:val="22"/>
                <w:szCs w:val="22"/>
              </w:rPr>
              <w:t>Equipment borrowed from the Students’ Union has received up to date testing. Electrical equipment provided by another venue should be maintained and tested</w:t>
            </w:r>
            <w:r w:rsidR="00F372CA" w:rsidRPr="00D36749">
              <w:rPr>
                <w:rFonts w:asciiTheme="majorHAnsi" w:hAnsiTheme="majorHAnsi" w:cstheme="majorHAnsi"/>
                <w:sz w:val="22"/>
                <w:szCs w:val="22"/>
              </w:rPr>
              <w:t xml:space="preserve"> by that venue.</w:t>
            </w:r>
          </w:p>
        </w:tc>
        <w:tc>
          <w:tcPr>
            <w:tcW w:w="427" w:type="dxa"/>
            <w:tcBorders>
              <w:top w:val="single" w:sz="4" w:space="0" w:color="000000"/>
              <w:left w:val="single" w:sz="4" w:space="0" w:color="000000"/>
              <w:bottom w:val="single" w:sz="4" w:space="0" w:color="000000"/>
              <w:right w:val="single" w:sz="4" w:space="0" w:color="000000"/>
            </w:tcBorders>
          </w:tcPr>
          <w:p w14:paraId="2ADBC389" w14:textId="248B11E3"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4BE91CF6" w14:textId="063A0337"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4908DA11" w14:textId="7A9A0EF9"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73A289B3" w14:textId="033D56EE" w:rsidR="005702AF" w:rsidRPr="00D36749" w:rsidRDefault="005702AF" w:rsidP="005702AF">
            <w:pPr>
              <w:spacing w:after="0" w:line="259" w:lineRule="auto"/>
              <w:ind w:left="2" w:right="0" w:firstLine="0"/>
              <w:rPr>
                <w:rFonts w:asciiTheme="majorHAnsi" w:hAnsiTheme="majorHAnsi" w:cstheme="majorHAnsi"/>
                <w:sz w:val="22"/>
                <w:szCs w:val="22"/>
              </w:rPr>
            </w:pPr>
            <w:r w:rsidRPr="00D36749">
              <w:rPr>
                <w:rFonts w:asciiTheme="majorHAnsi" w:hAnsiTheme="majorHAnsi" w:cstheme="majorHAnsi"/>
                <w:sz w:val="22"/>
                <w:szCs w:val="22"/>
              </w:rPr>
              <w:t xml:space="preserve">Additional electrical equipment should be in good condition – check recent test date. </w:t>
            </w:r>
          </w:p>
        </w:tc>
      </w:tr>
      <w:tr w:rsidR="003907A1" w:rsidRPr="00D36749" w14:paraId="70B3992A" w14:textId="77777777" w:rsidTr="005702AF">
        <w:trPr>
          <w:trHeight w:val="1084"/>
        </w:trPr>
        <w:tc>
          <w:tcPr>
            <w:tcW w:w="1693" w:type="dxa"/>
            <w:tcBorders>
              <w:top w:val="single" w:sz="4" w:space="0" w:color="000000"/>
              <w:left w:val="single" w:sz="4" w:space="0" w:color="000000"/>
              <w:bottom w:val="single" w:sz="4" w:space="0" w:color="000000"/>
              <w:right w:val="single" w:sz="4" w:space="0" w:color="000000"/>
            </w:tcBorders>
          </w:tcPr>
          <w:p w14:paraId="621CFFC8" w14:textId="3EA2C319" w:rsidR="003907A1" w:rsidRPr="00D36749" w:rsidRDefault="003C3942"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Poor mental wellbeing</w:t>
            </w:r>
          </w:p>
        </w:tc>
        <w:tc>
          <w:tcPr>
            <w:tcW w:w="2059" w:type="dxa"/>
            <w:tcBorders>
              <w:top w:val="single" w:sz="4" w:space="0" w:color="000000"/>
              <w:left w:val="single" w:sz="4" w:space="0" w:color="000000"/>
              <w:bottom w:val="single" w:sz="4" w:space="0" w:color="000000"/>
              <w:right w:val="single" w:sz="4" w:space="0" w:color="000000"/>
            </w:tcBorders>
          </w:tcPr>
          <w:p w14:paraId="0D8D9365" w14:textId="7677175E" w:rsidR="003907A1" w:rsidRPr="00D36749" w:rsidRDefault="003C3942"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Some participants may attend events demonstrating distress or poor mental health, causing concern for their wellbeing and</w:t>
            </w:r>
            <w:r w:rsidR="001D0417" w:rsidRPr="00D36749">
              <w:rPr>
                <w:rFonts w:asciiTheme="majorHAnsi" w:hAnsiTheme="majorHAnsi" w:cstheme="majorHAnsi"/>
                <w:sz w:val="22"/>
                <w:szCs w:val="22"/>
              </w:rPr>
              <w:t xml:space="preserve"> others around them</w:t>
            </w:r>
            <w:r w:rsidRPr="00D36749">
              <w:rPr>
                <w:rFonts w:asciiTheme="majorHAnsi" w:hAnsiTheme="majorHAnsi" w:cstheme="majorHAnsi"/>
                <w:sz w:val="22"/>
                <w:szCs w:val="22"/>
              </w:rPr>
              <w:t>.</w:t>
            </w:r>
          </w:p>
        </w:tc>
        <w:tc>
          <w:tcPr>
            <w:tcW w:w="5597" w:type="dxa"/>
            <w:tcBorders>
              <w:top w:val="single" w:sz="4" w:space="0" w:color="000000"/>
              <w:left w:val="single" w:sz="4" w:space="0" w:color="000000"/>
              <w:bottom w:val="single" w:sz="4" w:space="0" w:color="000000"/>
              <w:right w:val="single" w:sz="4" w:space="0" w:color="000000"/>
            </w:tcBorders>
          </w:tcPr>
          <w:p w14:paraId="1A0D41B0" w14:textId="654B8FB4" w:rsidR="003907A1" w:rsidRPr="00D36749" w:rsidRDefault="001D0417" w:rsidP="005702AF">
            <w:pPr>
              <w:pStyle w:val="ListParagraph"/>
              <w:numPr>
                <w:ilvl w:val="0"/>
                <w:numId w:val="28"/>
              </w:numPr>
              <w:spacing w:after="0" w:line="259" w:lineRule="auto"/>
              <w:ind w:left="381" w:right="0"/>
              <w:rPr>
                <w:rFonts w:asciiTheme="majorHAnsi" w:hAnsiTheme="majorHAnsi" w:cstheme="majorHAnsi"/>
                <w:b/>
                <w:bCs/>
                <w:sz w:val="22"/>
                <w:szCs w:val="22"/>
              </w:rPr>
            </w:pPr>
            <w:r w:rsidRPr="00D36749">
              <w:rPr>
                <w:rFonts w:asciiTheme="majorHAnsi" w:hAnsiTheme="majorHAnsi" w:cstheme="majorHAnsi"/>
                <w:sz w:val="22"/>
                <w:szCs w:val="22"/>
              </w:rPr>
              <w:t xml:space="preserve">Event leaders </w:t>
            </w:r>
            <w:r w:rsidR="007C4E45" w:rsidRPr="00D36749">
              <w:rPr>
                <w:rFonts w:asciiTheme="majorHAnsi" w:hAnsiTheme="majorHAnsi" w:cstheme="majorHAnsi"/>
                <w:sz w:val="22"/>
                <w:szCs w:val="22"/>
              </w:rPr>
              <w:t xml:space="preserve">will </w:t>
            </w:r>
            <w:r w:rsidR="00F336DE" w:rsidRPr="00D36749">
              <w:rPr>
                <w:rFonts w:asciiTheme="majorHAnsi" w:hAnsiTheme="majorHAnsi" w:cstheme="majorHAnsi"/>
                <w:sz w:val="22"/>
                <w:szCs w:val="22"/>
              </w:rPr>
              <w:t xml:space="preserve">check-in with any </w:t>
            </w:r>
            <w:r w:rsidR="009045E8" w:rsidRPr="00D36749">
              <w:rPr>
                <w:rFonts w:asciiTheme="majorHAnsi" w:hAnsiTheme="majorHAnsi" w:cstheme="majorHAnsi"/>
                <w:sz w:val="22"/>
                <w:szCs w:val="22"/>
              </w:rPr>
              <w:t>volunteers</w:t>
            </w:r>
            <w:r w:rsidR="00F336DE" w:rsidRPr="00D36749">
              <w:rPr>
                <w:rFonts w:asciiTheme="majorHAnsi" w:hAnsiTheme="majorHAnsi" w:cstheme="majorHAnsi"/>
                <w:sz w:val="22"/>
                <w:szCs w:val="22"/>
              </w:rPr>
              <w:t xml:space="preserve"> </w:t>
            </w:r>
            <w:r w:rsidR="00D119AD" w:rsidRPr="00D36749">
              <w:rPr>
                <w:rFonts w:asciiTheme="majorHAnsi" w:hAnsiTheme="majorHAnsi" w:cstheme="majorHAnsi"/>
                <w:sz w:val="22"/>
                <w:szCs w:val="22"/>
              </w:rPr>
              <w:t xml:space="preserve">they are concerned about and </w:t>
            </w:r>
            <w:r w:rsidR="0028362C" w:rsidRPr="00D36749">
              <w:rPr>
                <w:rFonts w:asciiTheme="majorHAnsi" w:hAnsiTheme="majorHAnsi" w:cstheme="majorHAnsi"/>
                <w:sz w:val="22"/>
                <w:szCs w:val="22"/>
              </w:rPr>
              <w:t xml:space="preserve">signpost </w:t>
            </w:r>
            <w:r w:rsidR="007113FA" w:rsidRPr="00D36749">
              <w:rPr>
                <w:rFonts w:asciiTheme="majorHAnsi" w:hAnsiTheme="majorHAnsi" w:cstheme="majorHAnsi"/>
                <w:sz w:val="22"/>
                <w:szCs w:val="22"/>
              </w:rPr>
              <w:t xml:space="preserve">to </w:t>
            </w:r>
            <w:r w:rsidR="00D119AD" w:rsidRPr="00D36749">
              <w:rPr>
                <w:rFonts w:asciiTheme="majorHAnsi" w:hAnsiTheme="majorHAnsi" w:cstheme="majorHAnsi"/>
                <w:sz w:val="22"/>
                <w:szCs w:val="22"/>
              </w:rPr>
              <w:t>university</w:t>
            </w:r>
            <w:r w:rsidR="007113FA" w:rsidRPr="00D36749">
              <w:rPr>
                <w:rFonts w:asciiTheme="majorHAnsi" w:hAnsiTheme="majorHAnsi" w:cstheme="majorHAnsi"/>
                <w:sz w:val="22"/>
                <w:szCs w:val="22"/>
              </w:rPr>
              <w:t xml:space="preserve"> wellbeing services</w:t>
            </w:r>
            <w:r w:rsidR="00C27D74" w:rsidRPr="00D36749">
              <w:rPr>
                <w:rFonts w:asciiTheme="majorHAnsi" w:hAnsiTheme="majorHAnsi" w:cstheme="majorHAnsi"/>
                <w:sz w:val="22"/>
                <w:szCs w:val="22"/>
              </w:rPr>
              <w:t xml:space="preserve">: </w:t>
            </w:r>
            <w:hyperlink r:id="rId11" w:history="1">
              <w:r w:rsidR="00C27D74" w:rsidRPr="00D36749">
                <w:rPr>
                  <w:rStyle w:val="Hyperlink"/>
                  <w:rFonts w:asciiTheme="majorHAnsi" w:hAnsiTheme="majorHAnsi" w:cstheme="majorHAnsi"/>
                  <w:sz w:val="22"/>
                  <w:szCs w:val="22"/>
                </w:rPr>
                <w:t>Wellbeing | The University of Sunderland</w:t>
              </w:r>
            </w:hyperlink>
            <w:r w:rsidR="00C27D74" w:rsidRPr="00D36749">
              <w:rPr>
                <w:rFonts w:asciiTheme="majorHAnsi" w:hAnsiTheme="majorHAnsi" w:cstheme="majorHAnsi"/>
                <w:sz w:val="22"/>
                <w:szCs w:val="22"/>
              </w:rPr>
              <w:t>.</w:t>
            </w:r>
          </w:p>
          <w:p w14:paraId="001BD9CF" w14:textId="1DB0AD57" w:rsidR="0028362C" w:rsidRPr="00D36749" w:rsidRDefault="0028362C" w:rsidP="005702AF">
            <w:pPr>
              <w:pStyle w:val="ListParagraph"/>
              <w:numPr>
                <w:ilvl w:val="0"/>
                <w:numId w:val="28"/>
              </w:numPr>
              <w:spacing w:after="0" w:line="259"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Event leaders will report their concerns </w:t>
            </w:r>
            <w:r w:rsidR="007113FA" w:rsidRPr="00D36749">
              <w:rPr>
                <w:rFonts w:asciiTheme="majorHAnsi" w:hAnsiTheme="majorHAnsi" w:cstheme="majorHAnsi"/>
                <w:sz w:val="22"/>
                <w:szCs w:val="22"/>
              </w:rPr>
              <w:t xml:space="preserve">regarding an individual </w:t>
            </w:r>
            <w:r w:rsidRPr="00D36749">
              <w:rPr>
                <w:rFonts w:asciiTheme="majorHAnsi" w:hAnsiTheme="majorHAnsi" w:cstheme="majorHAnsi"/>
                <w:sz w:val="22"/>
                <w:szCs w:val="22"/>
              </w:rPr>
              <w:t>to the University</w:t>
            </w:r>
            <w:r w:rsidR="00BB45CA" w:rsidRPr="00D36749">
              <w:rPr>
                <w:rFonts w:asciiTheme="majorHAnsi" w:hAnsiTheme="majorHAnsi" w:cstheme="majorHAnsi"/>
                <w:sz w:val="22"/>
                <w:szCs w:val="22"/>
              </w:rPr>
              <w:t xml:space="preserve"> Wellbeing Team</w:t>
            </w:r>
            <w:r w:rsidRPr="00D36749">
              <w:rPr>
                <w:rFonts w:asciiTheme="majorHAnsi" w:hAnsiTheme="majorHAnsi" w:cstheme="majorHAnsi"/>
                <w:sz w:val="22"/>
                <w:szCs w:val="22"/>
              </w:rPr>
              <w:t>:</w:t>
            </w:r>
            <w:r w:rsidR="000149DE" w:rsidRPr="00D36749">
              <w:rPr>
                <w:rFonts w:asciiTheme="majorHAnsi" w:hAnsiTheme="majorHAnsi" w:cstheme="majorHAnsi"/>
                <w:sz w:val="22"/>
                <w:szCs w:val="22"/>
              </w:rPr>
              <w:t xml:space="preserve"> </w:t>
            </w:r>
            <w:r w:rsidR="00F40A34" w:rsidRPr="00D36749">
              <w:rPr>
                <w:rFonts w:asciiTheme="majorHAnsi" w:hAnsiTheme="majorHAnsi" w:cstheme="majorHAnsi"/>
                <w:sz w:val="22"/>
                <w:szCs w:val="22"/>
              </w:rPr>
              <w:t>wellbeing@sunderland.ac.uk or call 0191 515 2933 (</w:t>
            </w:r>
            <w:r w:rsidR="00BB45CA" w:rsidRPr="00D36749">
              <w:rPr>
                <w:rFonts w:asciiTheme="majorHAnsi" w:hAnsiTheme="majorHAnsi" w:cstheme="majorHAnsi"/>
                <w:sz w:val="22"/>
                <w:szCs w:val="22"/>
              </w:rPr>
              <w:t>during office hours)</w:t>
            </w:r>
            <w:r w:rsidR="00CB5858" w:rsidRPr="00D36749">
              <w:rPr>
                <w:rFonts w:asciiTheme="majorHAnsi" w:hAnsiTheme="majorHAnsi" w:cstheme="majorHAnsi"/>
                <w:sz w:val="22"/>
                <w:szCs w:val="22"/>
              </w:rPr>
              <w:t xml:space="preserve"> / 0191 515 2451 (6.30pm-6.30am</w:t>
            </w:r>
            <w:r w:rsidR="00C055C0" w:rsidRPr="00D36749">
              <w:rPr>
                <w:rFonts w:asciiTheme="majorHAnsi" w:hAnsiTheme="majorHAnsi" w:cstheme="majorHAnsi"/>
                <w:sz w:val="22"/>
                <w:szCs w:val="22"/>
              </w:rPr>
              <w:t xml:space="preserve"> every night</w:t>
            </w:r>
            <w:r w:rsidR="00CB5858" w:rsidRPr="00D36749">
              <w:rPr>
                <w:rFonts w:asciiTheme="majorHAnsi" w:hAnsiTheme="majorHAnsi" w:cstheme="majorHAnsi"/>
                <w:sz w:val="22"/>
                <w:szCs w:val="22"/>
              </w:rPr>
              <w:t>).</w:t>
            </w:r>
          </w:p>
          <w:p w14:paraId="6438F92E" w14:textId="4B81CB89" w:rsidR="007C4E45" w:rsidRPr="00D36749" w:rsidRDefault="007C4E45" w:rsidP="005702AF">
            <w:pPr>
              <w:pStyle w:val="ListParagraph"/>
              <w:numPr>
                <w:ilvl w:val="0"/>
                <w:numId w:val="28"/>
              </w:numPr>
              <w:spacing w:after="0" w:line="259" w:lineRule="auto"/>
              <w:ind w:left="381" w:right="0"/>
              <w:rPr>
                <w:rFonts w:asciiTheme="majorHAnsi" w:hAnsiTheme="majorHAnsi" w:cstheme="majorHAnsi"/>
                <w:sz w:val="22"/>
                <w:szCs w:val="22"/>
              </w:rPr>
            </w:pPr>
            <w:r w:rsidRPr="00D36749">
              <w:rPr>
                <w:rFonts w:asciiTheme="majorHAnsi" w:hAnsiTheme="majorHAnsi" w:cstheme="majorHAnsi"/>
                <w:b/>
                <w:bCs/>
                <w:sz w:val="22"/>
                <w:szCs w:val="22"/>
              </w:rPr>
              <w:t xml:space="preserve">If event leaders feel a </w:t>
            </w:r>
            <w:r w:rsidR="00775B95" w:rsidRPr="00D36749">
              <w:rPr>
                <w:rFonts w:asciiTheme="majorHAnsi" w:hAnsiTheme="majorHAnsi" w:cstheme="majorHAnsi"/>
                <w:b/>
                <w:bCs/>
                <w:sz w:val="22"/>
                <w:szCs w:val="22"/>
              </w:rPr>
              <w:t>participant</w:t>
            </w:r>
            <w:r w:rsidRPr="00D36749">
              <w:rPr>
                <w:rFonts w:asciiTheme="majorHAnsi" w:hAnsiTheme="majorHAnsi" w:cstheme="majorHAnsi"/>
                <w:b/>
                <w:bCs/>
                <w:sz w:val="22"/>
                <w:szCs w:val="22"/>
              </w:rPr>
              <w:t xml:space="preserve"> could be a risk to</w:t>
            </w:r>
            <w:r w:rsidR="00775B95" w:rsidRPr="00D36749">
              <w:rPr>
                <w:rFonts w:asciiTheme="majorHAnsi" w:hAnsiTheme="majorHAnsi" w:cstheme="majorHAnsi"/>
                <w:b/>
                <w:bCs/>
                <w:sz w:val="22"/>
                <w:szCs w:val="22"/>
              </w:rPr>
              <w:t xml:space="preserve"> themselves or others, the</w:t>
            </w:r>
            <w:r w:rsidR="00FC6E78" w:rsidRPr="00D36749">
              <w:rPr>
                <w:rFonts w:asciiTheme="majorHAnsi" w:hAnsiTheme="majorHAnsi" w:cstheme="majorHAnsi"/>
                <w:b/>
                <w:bCs/>
                <w:sz w:val="22"/>
                <w:szCs w:val="22"/>
              </w:rPr>
              <w:t>y will report this immediately</w:t>
            </w:r>
            <w:r w:rsidR="0029044D" w:rsidRPr="00D36749">
              <w:rPr>
                <w:rFonts w:asciiTheme="majorHAnsi" w:hAnsiTheme="majorHAnsi" w:cstheme="majorHAnsi"/>
                <w:b/>
                <w:bCs/>
                <w:sz w:val="22"/>
                <w:szCs w:val="22"/>
              </w:rPr>
              <w:t xml:space="preserve"> by contacting emergency services (999)</w:t>
            </w:r>
            <w:r w:rsidR="009124C2" w:rsidRPr="00D36749">
              <w:rPr>
                <w:rFonts w:asciiTheme="majorHAnsi" w:hAnsiTheme="majorHAnsi" w:cstheme="majorHAnsi"/>
                <w:sz w:val="22"/>
                <w:szCs w:val="22"/>
              </w:rPr>
              <w:t xml:space="preserve"> – </w:t>
            </w:r>
            <w:r w:rsidR="001D0CB0" w:rsidRPr="00D36749">
              <w:rPr>
                <w:rFonts w:asciiTheme="majorHAnsi" w:hAnsiTheme="majorHAnsi" w:cstheme="majorHAnsi"/>
                <w:sz w:val="22"/>
                <w:szCs w:val="22"/>
              </w:rPr>
              <w:t xml:space="preserve">also </w:t>
            </w:r>
            <w:r w:rsidR="009124C2" w:rsidRPr="00D36749">
              <w:rPr>
                <w:rFonts w:asciiTheme="majorHAnsi" w:hAnsiTheme="majorHAnsi" w:cstheme="majorHAnsi"/>
                <w:sz w:val="22"/>
                <w:szCs w:val="22"/>
              </w:rPr>
              <w:t xml:space="preserve">notify </w:t>
            </w:r>
            <w:r w:rsidR="001D0CB0" w:rsidRPr="00D36749">
              <w:rPr>
                <w:rFonts w:asciiTheme="majorHAnsi" w:hAnsiTheme="majorHAnsi" w:cstheme="majorHAnsi"/>
                <w:sz w:val="22"/>
                <w:szCs w:val="22"/>
              </w:rPr>
              <w:t>Campus S</w:t>
            </w:r>
            <w:r w:rsidR="009124C2" w:rsidRPr="00D36749">
              <w:rPr>
                <w:rFonts w:asciiTheme="majorHAnsi" w:hAnsiTheme="majorHAnsi" w:cstheme="majorHAnsi"/>
                <w:sz w:val="22"/>
                <w:szCs w:val="22"/>
              </w:rPr>
              <w:t>ecurity if on campus 0191 515 2028</w:t>
            </w:r>
            <w:r w:rsidR="0076449B" w:rsidRPr="00D36749">
              <w:rPr>
                <w:rFonts w:asciiTheme="majorHAnsi" w:hAnsiTheme="majorHAnsi" w:cstheme="majorHAnsi"/>
                <w:sz w:val="22"/>
                <w:szCs w:val="22"/>
              </w:rPr>
              <w:t xml:space="preserve">. </w:t>
            </w:r>
          </w:p>
          <w:p w14:paraId="0B5C4736" w14:textId="577B7CE2" w:rsidR="00D119AD" w:rsidRPr="00D36749" w:rsidRDefault="00D119AD" w:rsidP="005702AF">
            <w:pPr>
              <w:pStyle w:val="ListParagraph"/>
              <w:numPr>
                <w:ilvl w:val="0"/>
                <w:numId w:val="28"/>
              </w:numPr>
              <w:spacing w:after="0" w:line="259"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Event leaders will </w:t>
            </w:r>
            <w:r w:rsidRPr="00D36749">
              <w:rPr>
                <w:rFonts w:asciiTheme="majorHAnsi" w:hAnsiTheme="majorHAnsi" w:cstheme="majorHAnsi"/>
                <w:b/>
                <w:bCs/>
                <w:sz w:val="22"/>
                <w:szCs w:val="22"/>
                <w:u w:val="single"/>
              </w:rPr>
              <w:t>not</w:t>
            </w:r>
            <w:r w:rsidR="0040709D" w:rsidRPr="00D36749">
              <w:rPr>
                <w:rFonts w:asciiTheme="majorHAnsi" w:hAnsiTheme="majorHAnsi" w:cstheme="majorHAnsi"/>
                <w:sz w:val="22"/>
                <w:szCs w:val="22"/>
              </w:rPr>
              <w:t xml:space="preserve"> give mental health advice</w:t>
            </w:r>
            <w:r w:rsidR="00361642" w:rsidRPr="00D36749">
              <w:rPr>
                <w:rFonts w:asciiTheme="majorHAnsi" w:hAnsiTheme="majorHAnsi" w:cstheme="majorHAnsi"/>
                <w:sz w:val="22"/>
                <w:szCs w:val="22"/>
              </w:rPr>
              <w:t xml:space="preserve"> and be clear about how they can and cannot help.</w:t>
            </w:r>
          </w:p>
        </w:tc>
        <w:tc>
          <w:tcPr>
            <w:tcW w:w="427" w:type="dxa"/>
            <w:tcBorders>
              <w:top w:val="single" w:sz="4" w:space="0" w:color="000000"/>
              <w:left w:val="single" w:sz="4" w:space="0" w:color="000000"/>
              <w:bottom w:val="single" w:sz="4" w:space="0" w:color="000000"/>
              <w:right w:val="single" w:sz="4" w:space="0" w:color="000000"/>
            </w:tcBorders>
          </w:tcPr>
          <w:p w14:paraId="6E249AF6" w14:textId="75E9248E" w:rsidR="003907A1" w:rsidRPr="00D36749" w:rsidRDefault="0028362C"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0D59BFFD" w14:textId="46AD0016" w:rsidR="003907A1" w:rsidRPr="00D36749" w:rsidRDefault="0028362C"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5</w:t>
            </w:r>
          </w:p>
        </w:tc>
        <w:tc>
          <w:tcPr>
            <w:tcW w:w="1136" w:type="dxa"/>
            <w:tcBorders>
              <w:top w:val="single" w:sz="4" w:space="0" w:color="000000"/>
              <w:left w:val="single" w:sz="4" w:space="0" w:color="000000"/>
              <w:bottom w:val="single" w:sz="4" w:space="0" w:color="000000"/>
              <w:right w:val="single" w:sz="4" w:space="0" w:color="000000"/>
            </w:tcBorders>
          </w:tcPr>
          <w:p w14:paraId="472700AF" w14:textId="5D9C2319" w:rsidR="003907A1" w:rsidRPr="00D36749" w:rsidRDefault="0028362C"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5 (medium)</w:t>
            </w:r>
          </w:p>
        </w:tc>
        <w:tc>
          <w:tcPr>
            <w:tcW w:w="2833" w:type="dxa"/>
            <w:tcBorders>
              <w:top w:val="single" w:sz="4" w:space="0" w:color="000000"/>
              <w:left w:val="single" w:sz="4" w:space="0" w:color="000000"/>
              <w:bottom w:val="single" w:sz="4" w:space="0" w:color="000000"/>
              <w:right w:val="single" w:sz="4" w:space="0" w:color="000000"/>
            </w:tcBorders>
          </w:tcPr>
          <w:p w14:paraId="6429494B" w14:textId="1F32DDF8" w:rsidR="004E60AF" w:rsidRPr="00D36749" w:rsidRDefault="004E60AF" w:rsidP="004E60AF">
            <w:pPr>
              <w:pStyle w:val="ListParagraph"/>
              <w:numPr>
                <w:ilvl w:val="0"/>
                <w:numId w:val="28"/>
              </w:numPr>
              <w:spacing w:after="4" w:line="238" w:lineRule="auto"/>
              <w:ind w:left="316" w:right="8"/>
              <w:rPr>
                <w:rFonts w:asciiTheme="majorHAnsi" w:hAnsiTheme="majorHAnsi" w:cstheme="majorHAnsi"/>
                <w:sz w:val="22"/>
                <w:szCs w:val="22"/>
              </w:rPr>
            </w:pPr>
            <w:r w:rsidRPr="00D36749">
              <w:rPr>
                <w:rFonts w:asciiTheme="majorHAnsi" w:hAnsiTheme="majorHAnsi" w:cstheme="majorHAnsi"/>
                <w:sz w:val="22"/>
                <w:szCs w:val="22"/>
              </w:rPr>
              <w:t xml:space="preserve">Identify a quieter space that participants can move to if they become overwhelmed. </w:t>
            </w:r>
          </w:p>
          <w:p w14:paraId="4B47C1A3" w14:textId="77777777" w:rsidR="004E60AF" w:rsidRPr="00D36749" w:rsidRDefault="007C4E45" w:rsidP="004E60AF">
            <w:pPr>
              <w:pStyle w:val="ListParagraph"/>
              <w:numPr>
                <w:ilvl w:val="0"/>
                <w:numId w:val="28"/>
              </w:numPr>
              <w:spacing w:after="4" w:line="238" w:lineRule="auto"/>
              <w:ind w:left="316" w:right="8"/>
              <w:rPr>
                <w:rFonts w:asciiTheme="majorHAnsi" w:hAnsiTheme="majorHAnsi" w:cstheme="majorHAnsi"/>
                <w:sz w:val="22"/>
                <w:szCs w:val="22"/>
              </w:rPr>
            </w:pPr>
            <w:r w:rsidRPr="00D36749">
              <w:rPr>
                <w:rFonts w:asciiTheme="majorHAnsi" w:hAnsiTheme="majorHAnsi" w:cstheme="majorHAnsi"/>
                <w:sz w:val="22"/>
                <w:szCs w:val="22"/>
              </w:rPr>
              <w:t>Seek further advice if needed</w:t>
            </w:r>
            <w:r w:rsidR="007113FA" w:rsidRPr="00D36749">
              <w:rPr>
                <w:rFonts w:asciiTheme="majorHAnsi" w:hAnsiTheme="majorHAnsi" w:cstheme="majorHAnsi"/>
                <w:sz w:val="22"/>
                <w:szCs w:val="22"/>
              </w:rPr>
              <w:t xml:space="preserve"> – contact Campus Security out of hours</w:t>
            </w:r>
            <w:r w:rsidRPr="00D36749">
              <w:rPr>
                <w:rFonts w:asciiTheme="majorHAnsi" w:hAnsiTheme="majorHAnsi" w:cstheme="majorHAnsi"/>
                <w:sz w:val="22"/>
                <w:szCs w:val="22"/>
              </w:rPr>
              <w:t xml:space="preserve">. </w:t>
            </w:r>
          </w:p>
          <w:p w14:paraId="3E52271F" w14:textId="7DD12EA8" w:rsidR="00083CF9" w:rsidRPr="00D36749" w:rsidRDefault="007C4E45" w:rsidP="004E60AF">
            <w:pPr>
              <w:pStyle w:val="ListParagraph"/>
              <w:numPr>
                <w:ilvl w:val="0"/>
                <w:numId w:val="28"/>
              </w:numPr>
              <w:spacing w:after="4" w:line="238" w:lineRule="auto"/>
              <w:ind w:left="316" w:right="8"/>
              <w:rPr>
                <w:rFonts w:asciiTheme="majorHAnsi" w:hAnsiTheme="majorHAnsi" w:cstheme="majorHAnsi"/>
                <w:sz w:val="22"/>
                <w:szCs w:val="22"/>
              </w:rPr>
            </w:pPr>
            <w:r w:rsidRPr="00D36749">
              <w:rPr>
                <w:rFonts w:asciiTheme="majorHAnsi" w:hAnsiTheme="majorHAnsi" w:cstheme="majorHAnsi"/>
                <w:sz w:val="22"/>
                <w:szCs w:val="22"/>
              </w:rPr>
              <w:t>Report any concerns to the Students’ Union immediately.</w:t>
            </w:r>
          </w:p>
        </w:tc>
      </w:tr>
      <w:tr w:rsidR="005702AF" w:rsidRPr="00D36749" w14:paraId="5BD0EBA7" w14:textId="77777777" w:rsidTr="005702AF">
        <w:trPr>
          <w:trHeight w:val="1084"/>
        </w:trPr>
        <w:tc>
          <w:tcPr>
            <w:tcW w:w="1693" w:type="dxa"/>
            <w:tcBorders>
              <w:top w:val="single" w:sz="4" w:space="0" w:color="000000"/>
              <w:left w:val="single" w:sz="4" w:space="0" w:color="000000"/>
              <w:bottom w:val="single" w:sz="4" w:space="0" w:color="000000"/>
              <w:right w:val="single" w:sz="4" w:space="0" w:color="000000"/>
            </w:tcBorders>
          </w:tcPr>
          <w:p w14:paraId="4E8A512A" w14:textId="397C01AC"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Lack of information and poor planning  </w:t>
            </w:r>
          </w:p>
        </w:tc>
        <w:tc>
          <w:tcPr>
            <w:tcW w:w="2059" w:type="dxa"/>
            <w:tcBorders>
              <w:top w:val="single" w:sz="4" w:space="0" w:color="000000"/>
              <w:left w:val="single" w:sz="4" w:space="0" w:color="000000"/>
              <w:bottom w:val="single" w:sz="4" w:space="0" w:color="000000"/>
              <w:right w:val="single" w:sz="4" w:space="0" w:color="000000"/>
            </w:tcBorders>
          </w:tcPr>
          <w:p w14:paraId="2B589180" w14:textId="79D1684E"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Participants may be confused about what’s going on and get distressed, leading to negative feeling to the </w:t>
            </w:r>
            <w:r w:rsidR="0007400F" w:rsidRPr="00D36749">
              <w:rPr>
                <w:rFonts w:asciiTheme="majorHAnsi" w:hAnsiTheme="majorHAnsi" w:cstheme="majorHAnsi"/>
                <w:sz w:val="22"/>
                <w:szCs w:val="22"/>
              </w:rPr>
              <w:t>SU/event leaders</w:t>
            </w:r>
            <w:r w:rsidRPr="00D36749">
              <w:rPr>
                <w:rFonts w:asciiTheme="majorHAnsi" w:hAnsiTheme="majorHAnsi" w:cstheme="majorHAnsi"/>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36B515BF" w14:textId="37D2A0D9" w:rsidR="005702AF" w:rsidRPr="00D36749" w:rsidRDefault="005702AF" w:rsidP="005702AF">
            <w:pPr>
              <w:pStyle w:val="ListParagraph"/>
              <w:numPr>
                <w:ilvl w:val="0"/>
                <w:numId w:val="28"/>
              </w:numPr>
              <w:spacing w:after="0" w:line="259"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Plan good time in advance, following timelines within SU processes. </w:t>
            </w:r>
          </w:p>
          <w:p w14:paraId="5C100099" w14:textId="08974E4D" w:rsidR="005702AF" w:rsidRPr="00D36749" w:rsidRDefault="005702AF" w:rsidP="005702AF">
            <w:pPr>
              <w:pStyle w:val="ListParagraph"/>
              <w:numPr>
                <w:ilvl w:val="0"/>
                <w:numId w:val="28"/>
              </w:numPr>
              <w:spacing w:after="5" w:line="236" w:lineRule="auto"/>
              <w:ind w:left="381" w:right="28"/>
              <w:rPr>
                <w:rFonts w:asciiTheme="majorHAnsi" w:hAnsiTheme="majorHAnsi" w:cstheme="majorHAnsi"/>
                <w:sz w:val="22"/>
                <w:szCs w:val="22"/>
              </w:rPr>
            </w:pPr>
            <w:r w:rsidRPr="00D36749">
              <w:rPr>
                <w:rFonts w:asciiTheme="majorHAnsi" w:hAnsiTheme="majorHAnsi" w:cstheme="majorHAnsi"/>
                <w:sz w:val="22"/>
                <w:szCs w:val="22"/>
              </w:rPr>
              <w:t xml:space="preserve">Details of the activity </w:t>
            </w:r>
            <w:r w:rsidR="005839DF"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be clearly communicated to all participants in a reasonable time prior to the date and time of the activity/event.  </w:t>
            </w:r>
          </w:p>
          <w:p w14:paraId="6CF3E0F8" w14:textId="1732D089" w:rsidR="005702AF" w:rsidRPr="00D36749" w:rsidRDefault="006A371A" w:rsidP="005702AF">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Event leaders</w:t>
            </w:r>
            <w:r w:rsidR="005702AF" w:rsidRPr="00D36749">
              <w:rPr>
                <w:rFonts w:asciiTheme="majorHAnsi" w:hAnsiTheme="majorHAnsi" w:cstheme="majorHAnsi"/>
                <w:sz w:val="22"/>
                <w:szCs w:val="22"/>
              </w:rPr>
              <w:t xml:space="preserve"> </w:t>
            </w:r>
            <w:r w:rsidR="005839DF" w:rsidRPr="00D36749">
              <w:rPr>
                <w:rFonts w:asciiTheme="majorHAnsi" w:hAnsiTheme="majorHAnsi" w:cstheme="majorHAnsi"/>
                <w:sz w:val="22"/>
                <w:szCs w:val="22"/>
              </w:rPr>
              <w:t>will</w:t>
            </w:r>
            <w:r w:rsidR="005702AF" w:rsidRPr="00D36749">
              <w:rPr>
                <w:rFonts w:asciiTheme="majorHAnsi" w:hAnsiTheme="majorHAnsi" w:cstheme="majorHAnsi"/>
                <w:sz w:val="22"/>
                <w:szCs w:val="22"/>
              </w:rPr>
              <w:t xml:space="preserve"> brief all </w:t>
            </w:r>
            <w:r w:rsidR="009045E8" w:rsidRPr="00D36749">
              <w:rPr>
                <w:rFonts w:asciiTheme="majorHAnsi" w:hAnsiTheme="majorHAnsi" w:cstheme="majorHAnsi"/>
                <w:sz w:val="22"/>
                <w:szCs w:val="22"/>
              </w:rPr>
              <w:t>volunteers</w:t>
            </w:r>
            <w:r w:rsidR="005702AF" w:rsidRPr="00D36749">
              <w:rPr>
                <w:rFonts w:asciiTheme="majorHAnsi" w:hAnsiTheme="majorHAnsi" w:cstheme="majorHAnsi"/>
                <w:sz w:val="22"/>
                <w:szCs w:val="22"/>
              </w:rPr>
              <w:t xml:space="preserve"> on the risk assessment requirements</w:t>
            </w:r>
            <w:r w:rsidR="005839DF" w:rsidRPr="00D36749">
              <w:rPr>
                <w:rFonts w:asciiTheme="majorHAnsi" w:hAnsiTheme="majorHAnsi" w:cstheme="majorHAnsi"/>
                <w:sz w:val="22"/>
                <w:szCs w:val="22"/>
              </w:rPr>
              <w:t xml:space="preserve"> they need to be aware of</w:t>
            </w:r>
            <w:r w:rsidR="005702AF" w:rsidRPr="00D36749">
              <w:rPr>
                <w:rFonts w:asciiTheme="majorHAnsi" w:hAnsiTheme="majorHAnsi" w:cstheme="majorHAnsi"/>
                <w:sz w:val="22"/>
                <w:szCs w:val="22"/>
              </w:rPr>
              <w:t xml:space="preserve">. </w:t>
            </w:r>
          </w:p>
          <w:p w14:paraId="7FD29BC9" w14:textId="2627720F" w:rsidR="005702AF" w:rsidRPr="00D36749" w:rsidRDefault="005702AF" w:rsidP="00495F00">
            <w:pPr>
              <w:pStyle w:val="ListParagraph"/>
              <w:numPr>
                <w:ilvl w:val="0"/>
                <w:numId w:val="2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All participants </w:t>
            </w:r>
            <w:r w:rsidR="005839DF" w:rsidRPr="00D36749">
              <w:rPr>
                <w:rFonts w:asciiTheme="majorHAnsi" w:hAnsiTheme="majorHAnsi" w:cstheme="majorHAnsi"/>
                <w:sz w:val="22"/>
                <w:szCs w:val="22"/>
              </w:rPr>
              <w:t>will be</w:t>
            </w:r>
            <w:r w:rsidRPr="00D36749">
              <w:rPr>
                <w:rFonts w:asciiTheme="majorHAnsi" w:hAnsiTheme="majorHAnsi" w:cstheme="majorHAnsi"/>
                <w:sz w:val="22"/>
                <w:szCs w:val="22"/>
              </w:rPr>
              <w:t xml:space="preserve"> made aware of the activity/event lead</w:t>
            </w:r>
            <w:r w:rsidR="005839DF" w:rsidRPr="00D36749">
              <w:rPr>
                <w:rFonts w:asciiTheme="majorHAnsi" w:hAnsiTheme="majorHAnsi" w:cstheme="majorHAnsi"/>
                <w:sz w:val="22"/>
                <w:szCs w:val="22"/>
              </w:rPr>
              <w:t xml:space="preserve"> as a point of contact</w:t>
            </w:r>
            <w:r w:rsidRPr="00D36749">
              <w:rPr>
                <w:rFonts w:asciiTheme="majorHAnsi" w:hAnsiTheme="majorHAnsi" w:cstheme="majorHAnsi"/>
                <w:sz w:val="22"/>
                <w:szCs w:val="22"/>
              </w:rPr>
              <w:t xml:space="preserve">. </w:t>
            </w:r>
          </w:p>
        </w:tc>
        <w:tc>
          <w:tcPr>
            <w:tcW w:w="427" w:type="dxa"/>
            <w:tcBorders>
              <w:top w:val="single" w:sz="4" w:space="0" w:color="000000"/>
              <w:left w:val="single" w:sz="4" w:space="0" w:color="000000"/>
              <w:bottom w:val="single" w:sz="4" w:space="0" w:color="000000"/>
              <w:right w:val="single" w:sz="4" w:space="0" w:color="000000"/>
            </w:tcBorders>
          </w:tcPr>
          <w:p w14:paraId="4DAF6860" w14:textId="33F0EF15" w:rsidR="005702AF" w:rsidRPr="00D36749" w:rsidRDefault="00145D9B"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2</w:t>
            </w:r>
            <w:r w:rsidR="005702AF" w:rsidRPr="00D36749">
              <w:rPr>
                <w:rFonts w:asciiTheme="majorHAnsi" w:hAnsiTheme="majorHAnsi" w:cstheme="majorHAnsi"/>
                <w:sz w:val="22"/>
                <w:szCs w:val="22"/>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5D441C8A" w14:textId="22367C3D"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1907C908" w14:textId="0D1B450B"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2 (low) </w:t>
            </w:r>
          </w:p>
        </w:tc>
        <w:tc>
          <w:tcPr>
            <w:tcW w:w="2833" w:type="dxa"/>
            <w:tcBorders>
              <w:top w:val="single" w:sz="4" w:space="0" w:color="000000"/>
              <w:left w:val="single" w:sz="4" w:space="0" w:color="000000"/>
              <w:bottom w:val="single" w:sz="4" w:space="0" w:color="000000"/>
              <w:right w:val="single" w:sz="4" w:space="0" w:color="000000"/>
            </w:tcBorders>
          </w:tcPr>
          <w:p w14:paraId="5AB7E4C9" w14:textId="1302446A" w:rsidR="005702AF" w:rsidRPr="00D36749" w:rsidRDefault="005702AF" w:rsidP="005702AF">
            <w:pPr>
              <w:spacing w:after="4" w:line="238" w:lineRule="auto"/>
              <w:ind w:right="8"/>
              <w:rPr>
                <w:rFonts w:asciiTheme="majorHAnsi" w:hAnsiTheme="majorHAnsi" w:cstheme="majorHAnsi"/>
                <w:sz w:val="22"/>
                <w:szCs w:val="22"/>
              </w:rPr>
            </w:pPr>
            <w:r w:rsidRPr="00D36749">
              <w:rPr>
                <w:rFonts w:asciiTheme="majorHAnsi" w:hAnsiTheme="majorHAnsi" w:cstheme="majorHAnsi"/>
                <w:sz w:val="22"/>
                <w:szCs w:val="22"/>
              </w:rPr>
              <w:t>Ask</w:t>
            </w:r>
            <w:r w:rsidR="009045E8" w:rsidRPr="00D36749">
              <w:rPr>
                <w:rFonts w:asciiTheme="majorHAnsi" w:hAnsiTheme="majorHAnsi" w:cstheme="majorHAnsi"/>
                <w:sz w:val="22"/>
                <w:szCs w:val="22"/>
              </w:rPr>
              <w:t xml:space="preserve"> volunteers</w:t>
            </w:r>
            <w:r w:rsidRPr="00D36749">
              <w:rPr>
                <w:rFonts w:asciiTheme="majorHAnsi" w:hAnsiTheme="majorHAnsi" w:cstheme="majorHAnsi"/>
                <w:sz w:val="22"/>
                <w:szCs w:val="22"/>
              </w:rPr>
              <w:t xml:space="preserve"> for feedback. </w:t>
            </w:r>
          </w:p>
        </w:tc>
      </w:tr>
      <w:tr w:rsidR="005702AF" w:rsidRPr="00D36749" w14:paraId="58FF6F1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812F417" w14:textId="1DD9DDED"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lastRenderedPageBreak/>
              <w:t xml:space="preserve">Inaccessible venue or activity </w:t>
            </w:r>
          </w:p>
        </w:tc>
        <w:tc>
          <w:tcPr>
            <w:tcW w:w="2059" w:type="dxa"/>
            <w:tcBorders>
              <w:top w:val="single" w:sz="4" w:space="0" w:color="000000"/>
              <w:left w:val="single" w:sz="4" w:space="0" w:color="000000"/>
              <w:bottom w:val="single" w:sz="4" w:space="0" w:color="000000"/>
              <w:right w:val="single" w:sz="4" w:space="0" w:color="000000"/>
            </w:tcBorders>
          </w:tcPr>
          <w:p w14:paraId="7A2AD9DD" w14:textId="4A2385E5"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Some people may be excluded from an event, or have a less enjoyable time, if the venue or activity is not accessible for them. </w:t>
            </w:r>
          </w:p>
        </w:tc>
        <w:tc>
          <w:tcPr>
            <w:tcW w:w="5597" w:type="dxa"/>
            <w:tcBorders>
              <w:top w:val="single" w:sz="4" w:space="0" w:color="000000"/>
              <w:left w:val="single" w:sz="4" w:space="0" w:color="000000"/>
              <w:bottom w:val="single" w:sz="4" w:space="0" w:color="000000"/>
              <w:right w:val="single" w:sz="4" w:space="0" w:color="000000"/>
            </w:tcBorders>
          </w:tcPr>
          <w:p w14:paraId="4FD46FE4" w14:textId="0471EE38" w:rsidR="005702AF" w:rsidRPr="00D36749" w:rsidRDefault="005702AF" w:rsidP="005702AF">
            <w:pPr>
              <w:numPr>
                <w:ilvl w:val="0"/>
                <w:numId w:val="32"/>
              </w:numPr>
              <w:spacing w:after="0" w:line="235"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Us</w:t>
            </w:r>
            <w:r w:rsidR="00495F00" w:rsidRPr="00D36749">
              <w:rPr>
                <w:rFonts w:asciiTheme="majorHAnsi" w:hAnsiTheme="majorHAnsi" w:cstheme="majorHAnsi"/>
                <w:sz w:val="22"/>
                <w:szCs w:val="22"/>
              </w:rPr>
              <w:t>ing an</w:t>
            </w:r>
            <w:r w:rsidRPr="00D36749">
              <w:rPr>
                <w:rFonts w:asciiTheme="majorHAnsi" w:hAnsiTheme="majorHAnsi" w:cstheme="majorHAnsi"/>
                <w:sz w:val="22"/>
                <w:szCs w:val="22"/>
              </w:rPr>
              <w:t xml:space="preserve"> </w:t>
            </w:r>
            <w:r w:rsidR="009045E8" w:rsidRPr="00D36749">
              <w:rPr>
                <w:rFonts w:asciiTheme="majorHAnsi" w:hAnsiTheme="majorHAnsi" w:cstheme="majorHAnsi"/>
                <w:sz w:val="22"/>
                <w:szCs w:val="22"/>
              </w:rPr>
              <w:t>accessible venue</w:t>
            </w:r>
            <w:r w:rsidRPr="00D36749">
              <w:rPr>
                <w:rFonts w:asciiTheme="majorHAnsi" w:hAnsiTheme="majorHAnsi" w:cstheme="majorHAnsi"/>
                <w:sz w:val="22"/>
                <w:szCs w:val="22"/>
              </w:rPr>
              <w:t xml:space="preserve"> for events in consideration of the membership e.g. wheelchair access and hearing loop systems. The Students’ Union Social Space, City Space and other University spaces are wheelchair accessible via lift and have accessible and gender-neutral toilet facilities. </w:t>
            </w:r>
          </w:p>
          <w:p w14:paraId="58F4E660" w14:textId="532CF60C" w:rsidR="005702AF" w:rsidRPr="00D36749" w:rsidRDefault="002E70D4" w:rsidP="005702AF">
            <w:pPr>
              <w:pStyle w:val="ListParagraph"/>
              <w:numPr>
                <w:ilvl w:val="0"/>
                <w:numId w:val="32"/>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Event leaders </w:t>
            </w:r>
            <w:r w:rsidR="00896C1E" w:rsidRPr="00D36749">
              <w:rPr>
                <w:rFonts w:asciiTheme="majorHAnsi" w:hAnsiTheme="majorHAnsi" w:cstheme="majorHAnsi"/>
                <w:sz w:val="22"/>
                <w:szCs w:val="22"/>
              </w:rPr>
              <w:t>will</w:t>
            </w:r>
            <w:r w:rsidR="005702AF" w:rsidRPr="00D36749">
              <w:rPr>
                <w:rFonts w:asciiTheme="majorHAnsi" w:hAnsiTheme="majorHAnsi" w:cstheme="majorHAnsi"/>
                <w:sz w:val="22"/>
                <w:szCs w:val="22"/>
              </w:rPr>
              <w:t xml:space="preserve"> ask for additional access requirements </w:t>
            </w:r>
            <w:r w:rsidR="009045E8" w:rsidRPr="00D36749">
              <w:rPr>
                <w:rFonts w:asciiTheme="majorHAnsi" w:hAnsiTheme="majorHAnsi" w:cstheme="majorHAnsi"/>
                <w:sz w:val="22"/>
                <w:szCs w:val="22"/>
              </w:rPr>
              <w:t xml:space="preserve">of those supporting the activity </w:t>
            </w:r>
            <w:r w:rsidR="005702AF" w:rsidRPr="00D36749">
              <w:rPr>
                <w:rFonts w:asciiTheme="majorHAnsi" w:hAnsiTheme="majorHAnsi" w:cstheme="majorHAnsi"/>
                <w:sz w:val="22"/>
                <w:szCs w:val="22"/>
              </w:rPr>
              <w:t xml:space="preserve">to make sure attendees are comfortable and ensure that all venues are fully accessible, including toilet facilities.  </w:t>
            </w:r>
          </w:p>
        </w:tc>
        <w:tc>
          <w:tcPr>
            <w:tcW w:w="427" w:type="dxa"/>
            <w:tcBorders>
              <w:top w:val="single" w:sz="4" w:space="0" w:color="000000"/>
              <w:left w:val="single" w:sz="4" w:space="0" w:color="000000"/>
              <w:bottom w:val="single" w:sz="4" w:space="0" w:color="000000"/>
              <w:right w:val="single" w:sz="4" w:space="0" w:color="000000"/>
            </w:tcBorders>
          </w:tcPr>
          <w:p w14:paraId="4636CAB7" w14:textId="4CA4D4DE"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F0BA027" w14:textId="6A8726E8"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3C0BD18F" w14:textId="5DEC7F73"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6C6C7B45" w14:textId="4333E4EE" w:rsidR="005702AF" w:rsidRPr="00D36749" w:rsidRDefault="005702AF" w:rsidP="005702AF">
            <w:pPr>
              <w:pStyle w:val="ListParagraph"/>
              <w:numPr>
                <w:ilvl w:val="0"/>
                <w:numId w:val="37"/>
              </w:numPr>
              <w:spacing w:after="4" w:line="238" w:lineRule="auto"/>
              <w:ind w:left="313" w:right="8" w:hanging="284"/>
              <w:rPr>
                <w:rFonts w:asciiTheme="majorHAnsi" w:hAnsiTheme="majorHAnsi" w:cstheme="majorHAnsi"/>
                <w:sz w:val="22"/>
                <w:szCs w:val="22"/>
              </w:rPr>
            </w:pPr>
            <w:r w:rsidRPr="00D36749">
              <w:rPr>
                <w:rFonts w:asciiTheme="majorHAnsi" w:hAnsiTheme="majorHAnsi" w:cstheme="majorHAnsi"/>
                <w:sz w:val="22"/>
                <w:szCs w:val="22"/>
              </w:rPr>
              <w:t xml:space="preserve">Ask </w:t>
            </w:r>
            <w:r w:rsidR="002E70D4" w:rsidRPr="00D36749">
              <w:rPr>
                <w:rFonts w:asciiTheme="majorHAnsi" w:hAnsiTheme="majorHAnsi" w:cstheme="majorHAnsi"/>
                <w:sz w:val="22"/>
                <w:szCs w:val="22"/>
              </w:rPr>
              <w:t>attendee</w:t>
            </w:r>
            <w:r w:rsidRPr="00D36749">
              <w:rPr>
                <w:rFonts w:asciiTheme="majorHAnsi" w:hAnsiTheme="majorHAnsi" w:cstheme="majorHAnsi"/>
                <w:sz w:val="22"/>
                <w:szCs w:val="22"/>
              </w:rPr>
              <w:t>s for feedback to see if anything more needs to be done to make events accessible.</w:t>
            </w:r>
          </w:p>
          <w:p w14:paraId="2C73292D" w14:textId="586316BF" w:rsidR="005702AF" w:rsidRPr="00D36749" w:rsidRDefault="005702AF" w:rsidP="005702AF">
            <w:pPr>
              <w:pStyle w:val="ListParagraph"/>
              <w:numPr>
                <w:ilvl w:val="0"/>
                <w:numId w:val="37"/>
              </w:numPr>
              <w:spacing w:after="4" w:line="238" w:lineRule="auto"/>
              <w:ind w:left="313" w:right="8" w:hanging="284"/>
              <w:rPr>
                <w:rFonts w:asciiTheme="majorHAnsi" w:hAnsiTheme="majorHAnsi" w:cstheme="majorHAnsi"/>
                <w:sz w:val="22"/>
                <w:szCs w:val="22"/>
              </w:rPr>
            </w:pPr>
            <w:r w:rsidRPr="00D36749">
              <w:rPr>
                <w:rFonts w:asciiTheme="majorHAnsi" w:hAnsiTheme="majorHAnsi" w:cstheme="majorHAnsi"/>
                <w:sz w:val="22"/>
                <w:szCs w:val="22"/>
              </w:rPr>
              <w:t>Seek out support from the Students’ Union to increase activity accessibility.</w:t>
            </w:r>
          </w:p>
        </w:tc>
      </w:tr>
      <w:tr w:rsidR="005702AF" w:rsidRPr="00D36749" w14:paraId="1B833268"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DF6C0CB" w14:textId="6085F6B9"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Overcrowding/ too many participants </w:t>
            </w:r>
          </w:p>
        </w:tc>
        <w:tc>
          <w:tcPr>
            <w:tcW w:w="2059" w:type="dxa"/>
            <w:tcBorders>
              <w:top w:val="single" w:sz="4" w:space="0" w:color="000000"/>
              <w:left w:val="single" w:sz="4" w:space="0" w:color="000000"/>
              <w:bottom w:val="single" w:sz="4" w:space="0" w:color="000000"/>
              <w:right w:val="single" w:sz="4" w:space="0" w:color="000000"/>
            </w:tcBorders>
          </w:tcPr>
          <w:p w14:paraId="4E4EF566" w14:textId="0E56F339"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Everyone in the venue at risk of personal injury. Crowds can be triggering for neurodivergent participants or those with anxiety.</w:t>
            </w:r>
          </w:p>
        </w:tc>
        <w:tc>
          <w:tcPr>
            <w:tcW w:w="5597" w:type="dxa"/>
            <w:tcBorders>
              <w:top w:val="single" w:sz="4" w:space="0" w:color="000000"/>
              <w:left w:val="single" w:sz="4" w:space="0" w:color="000000"/>
              <w:bottom w:val="single" w:sz="4" w:space="0" w:color="000000"/>
              <w:right w:val="single" w:sz="4" w:space="0" w:color="000000"/>
            </w:tcBorders>
          </w:tcPr>
          <w:p w14:paraId="17EA2BC6" w14:textId="791605AE" w:rsidR="005702AF" w:rsidRPr="00D36749" w:rsidRDefault="000B3896" w:rsidP="005702AF">
            <w:pPr>
              <w:pStyle w:val="ListParagraph"/>
              <w:numPr>
                <w:ilvl w:val="0"/>
                <w:numId w:val="32"/>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Bake sale will be held in an open space.</w:t>
            </w:r>
          </w:p>
          <w:p w14:paraId="381DADEC" w14:textId="40919AF9" w:rsidR="000B3896" w:rsidRPr="00D36749" w:rsidRDefault="00A71463" w:rsidP="005702AF">
            <w:pPr>
              <w:pStyle w:val="ListParagraph"/>
              <w:numPr>
                <w:ilvl w:val="0"/>
                <w:numId w:val="32"/>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There will be a limit of 3 people behind </w:t>
            </w:r>
            <w:r w:rsidR="009045E8" w:rsidRPr="00D36749">
              <w:rPr>
                <w:rFonts w:asciiTheme="majorHAnsi" w:hAnsiTheme="majorHAnsi" w:cstheme="majorHAnsi"/>
                <w:sz w:val="22"/>
                <w:szCs w:val="22"/>
              </w:rPr>
              <w:t>1 standard sized table.</w:t>
            </w:r>
          </w:p>
          <w:p w14:paraId="46293919" w14:textId="75A6F08D" w:rsidR="005702AF" w:rsidRPr="00D36749" w:rsidRDefault="007A06B5" w:rsidP="005702AF">
            <w:pPr>
              <w:pStyle w:val="ListParagraph"/>
              <w:numPr>
                <w:ilvl w:val="0"/>
                <w:numId w:val="28"/>
              </w:numPr>
              <w:spacing w:after="0" w:line="259" w:lineRule="auto"/>
              <w:ind w:left="381" w:right="0"/>
              <w:rPr>
                <w:rFonts w:asciiTheme="majorHAnsi" w:hAnsiTheme="majorHAnsi" w:cstheme="majorHAnsi"/>
                <w:sz w:val="22"/>
                <w:szCs w:val="22"/>
              </w:rPr>
            </w:pPr>
            <w:r w:rsidRPr="00D36749">
              <w:rPr>
                <w:rFonts w:asciiTheme="majorHAnsi" w:hAnsiTheme="majorHAnsi" w:cstheme="majorHAnsi"/>
                <w:sz w:val="22"/>
                <w:szCs w:val="22"/>
              </w:rPr>
              <w:t>Event leaders</w:t>
            </w:r>
            <w:r w:rsidR="005702AF" w:rsidRPr="00D36749">
              <w:rPr>
                <w:rFonts w:asciiTheme="majorHAnsi" w:hAnsiTheme="majorHAnsi" w:cstheme="majorHAnsi"/>
                <w:sz w:val="22"/>
                <w:szCs w:val="22"/>
              </w:rPr>
              <w:t xml:space="preserve"> </w:t>
            </w:r>
            <w:r w:rsidR="00B04CAF" w:rsidRPr="00D36749">
              <w:rPr>
                <w:rFonts w:asciiTheme="majorHAnsi" w:hAnsiTheme="majorHAnsi" w:cstheme="majorHAnsi"/>
                <w:sz w:val="22"/>
                <w:szCs w:val="22"/>
              </w:rPr>
              <w:t>will</w:t>
            </w:r>
            <w:r w:rsidR="005702AF" w:rsidRPr="00D36749">
              <w:rPr>
                <w:rFonts w:asciiTheme="majorHAnsi" w:hAnsiTheme="majorHAnsi" w:cstheme="majorHAnsi"/>
                <w:sz w:val="22"/>
                <w:szCs w:val="22"/>
              </w:rPr>
              <w:t xml:space="preserve"> ensure an orderly</w:t>
            </w:r>
            <w:r w:rsidR="00614FC4" w:rsidRPr="00D36749">
              <w:rPr>
                <w:rFonts w:asciiTheme="majorHAnsi" w:hAnsiTheme="majorHAnsi" w:cstheme="majorHAnsi"/>
                <w:sz w:val="22"/>
                <w:szCs w:val="22"/>
              </w:rPr>
              <w:t xml:space="preserve"> queue that does not block emergency exits and pathways</w:t>
            </w:r>
            <w:r w:rsidR="005702AF" w:rsidRPr="00D36749">
              <w:rPr>
                <w:rFonts w:asciiTheme="majorHAnsi" w:hAnsiTheme="majorHAnsi" w:cstheme="majorHAnsi"/>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36805544" w14:textId="1D396F7C"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453DBBB" w14:textId="3F769B73"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50218074" w14:textId="4436557B"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2 (very low) </w:t>
            </w:r>
          </w:p>
        </w:tc>
        <w:tc>
          <w:tcPr>
            <w:tcW w:w="2833" w:type="dxa"/>
            <w:tcBorders>
              <w:top w:val="single" w:sz="4" w:space="0" w:color="000000"/>
              <w:left w:val="single" w:sz="4" w:space="0" w:color="000000"/>
              <w:bottom w:val="single" w:sz="4" w:space="0" w:color="000000"/>
              <w:right w:val="single" w:sz="4" w:space="0" w:color="000000"/>
            </w:tcBorders>
          </w:tcPr>
          <w:p w14:paraId="2FBF8973" w14:textId="77777777" w:rsidR="005702AF" w:rsidRPr="00D36749" w:rsidRDefault="005702AF" w:rsidP="00D00E2F">
            <w:pPr>
              <w:pStyle w:val="ListParagraph"/>
              <w:numPr>
                <w:ilvl w:val="0"/>
                <w:numId w:val="40"/>
              </w:numPr>
              <w:spacing w:after="4" w:line="238" w:lineRule="auto"/>
              <w:ind w:left="316" w:right="8" w:hanging="284"/>
              <w:rPr>
                <w:rFonts w:asciiTheme="majorHAnsi" w:hAnsiTheme="majorHAnsi" w:cstheme="majorHAnsi"/>
                <w:sz w:val="22"/>
                <w:szCs w:val="22"/>
              </w:rPr>
            </w:pPr>
            <w:r w:rsidRPr="00D36749">
              <w:rPr>
                <w:rFonts w:asciiTheme="majorHAnsi" w:hAnsiTheme="majorHAnsi" w:cstheme="majorHAnsi"/>
                <w:sz w:val="22"/>
                <w:szCs w:val="22"/>
              </w:rPr>
              <w:t xml:space="preserve">Identify a quieter space that participants can move to if they become overwhelmed. </w:t>
            </w:r>
          </w:p>
          <w:p w14:paraId="3049D528" w14:textId="34274E60" w:rsidR="00D00E2F" w:rsidRPr="00D36749" w:rsidRDefault="00D00E2F" w:rsidP="00D00E2F">
            <w:pPr>
              <w:pStyle w:val="ListParagraph"/>
              <w:numPr>
                <w:ilvl w:val="0"/>
                <w:numId w:val="40"/>
              </w:numPr>
              <w:spacing w:after="4" w:line="238" w:lineRule="auto"/>
              <w:ind w:left="316" w:right="8" w:hanging="284"/>
              <w:rPr>
                <w:rFonts w:asciiTheme="majorHAnsi" w:hAnsiTheme="majorHAnsi" w:cstheme="majorHAnsi"/>
                <w:sz w:val="22"/>
                <w:szCs w:val="22"/>
              </w:rPr>
            </w:pPr>
            <w:r w:rsidRPr="00D36749">
              <w:rPr>
                <w:rFonts w:asciiTheme="majorHAnsi" w:hAnsiTheme="majorHAnsi" w:cstheme="majorHAnsi"/>
                <w:sz w:val="22"/>
                <w:szCs w:val="22"/>
              </w:rPr>
              <w:t xml:space="preserve">Ask </w:t>
            </w:r>
            <w:r w:rsidR="00670EC9" w:rsidRPr="00D36749">
              <w:rPr>
                <w:rFonts w:asciiTheme="majorHAnsi" w:hAnsiTheme="majorHAnsi" w:cstheme="majorHAnsi"/>
                <w:sz w:val="22"/>
                <w:szCs w:val="22"/>
              </w:rPr>
              <w:t>attendees</w:t>
            </w:r>
            <w:r w:rsidRPr="00D36749">
              <w:rPr>
                <w:rFonts w:asciiTheme="majorHAnsi" w:hAnsiTheme="majorHAnsi" w:cstheme="majorHAnsi"/>
                <w:sz w:val="22"/>
                <w:szCs w:val="22"/>
              </w:rPr>
              <w:t xml:space="preserve"> for feedback to see if anything more needs to be done to make events accessible.</w:t>
            </w:r>
          </w:p>
        </w:tc>
      </w:tr>
      <w:tr w:rsidR="005702AF" w:rsidRPr="00D36749" w14:paraId="5FA9B3A3" w14:textId="77777777" w:rsidTr="00D86210">
        <w:trPr>
          <w:trHeight w:val="659"/>
        </w:trPr>
        <w:tc>
          <w:tcPr>
            <w:tcW w:w="1693" w:type="dxa"/>
            <w:tcBorders>
              <w:top w:val="single" w:sz="4" w:space="0" w:color="000000"/>
              <w:left w:val="single" w:sz="4" w:space="0" w:color="000000"/>
              <w:bottom w:val="single" w:sz="4" w:space="0" w:color="000000"/>
              <w:right w:val="single" w:sz="4" w:space="0" w:color="000000"/>
            </w:tcBorders>
          </w:tcPr>
          <w:p w14:paraId="59BBC5DB" w14:textId="77985DC2"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Travel - between venues and after an evening event </w:t>
            </w:r>
          </w:p>
        </w:tc>
        <w:tc>
          <w:tcPr>
            <w:tcW w:w="2059" w:type="dxa"/>
            <w:tcBorders>
              <w:top w:val="single" w:sz="4" w:space="0" w:color="000000"/>
              <w:left w:val="single" w:sz="4" w:space="0" w:color="000000"/>
              <w:bottom w:val="single" w:sz="4" w:space="0" w:color="000000"/>
              <w:right w:val="single" w:sz="4" w:space="0" w:color="000000"/>
            </w:tcBorders>
          </w:tcPr>
          <w:p w14:paraId="13A23F19" w14:textId="2B51E50C"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Minor to severe injuries could result from road accidents, walking alone in the dark, or walking by water at night. </w:t>
            </w:r>
          </w:p>
        </w:tc>
        <w:tc>
          <w:tcPr>
            <w:tcW w:w="5597" w:type="dxa"/>
            <w:tcBorders>
              <w:top w:val="single" w:sz="4" w:space="0" w:color="000000"/>
              <w:left w:val="single" w:sz="4" w:space="0" w:color="000000"/>
              <w:bottom w:val="single" w:sz="4" w:space="0" w:color="000000"/>
              <w:right w:val="single" w:sz="4" w:space="0" w:color="000000"/>
            </w:tcBorders>
          </w:tcPr>
          <w:p w14:paraId="7FCCC3B7" w14:textId="5557ECD2" w:rsidR="005702AF" w:rsidRPr="00D36749" w:rsidRDefault="007A06B5" w:rsidP="005702AF">
            <w:pPr>
              <w:pStyle w:val="ListParagraph"/>
              <w:numPr>
                <w:ilvl w:val="0"/>
                <w:numId w:val="32"/>
              </w:numPr>
              <w:spacing w:after="0" w:line="235" w:lineRule="auto"/>
              <w:ind w:left="381" w:right="0"/>
              <w:rPr>
                <w:rFonts w:asciiTheme="majorHAnsi" w:hAnsiTheme="majorHAnsi" w:cstheme="majorHAnsi"/>
                <w:sz w:val="22"/>
                <w:szCs w:val="22"/>
              </w:rPr>
            </w:pPr>
            <w:r w:rsidRPr="00D36749">
              <w:rPr>
                <w:rFonts w:asciiTheme="majorHAnsi" w:hAnsiTheme="majorHAnsi" w:cstheme="majorHAnsi"/>
                <w:sz w:val="22"/>
                <w:szCs w:val="22"/>
              </w:rPr>
              <w:t>Event leaders will s</w:t>
            </w:r>
            <w:r w:rsidR="005702AF" w:rsidRPr="00D36749">
              <w:rPr>
                <w:rFonts w:asciiTheme="majorHAnsi" w:hAnsiTheme="majorHAnsi" w:cstheme="majorHAnsi"/>
                <w:sz w:val="22"/>
                <w:szCs w:val="22"/>
              </w:rPr>
              <w:t xml:space="preserve">hare information about how to get home safely from the venue before the event e.g. free university bus/minibus. </w:t>
            </w:r>
          </w:p>
          <w:p w14:paraId="525B6212" w14:textId="75128FDB" w:rsidR="005702AF" w:rsidRPr="00D36749" w:rsidRDefault="005702AF" w:rsidP="005702AF">
            <w:pPr>
              <w:pStyle w:val="ListParagraph"/>
              <w:numPr>
                <w:ilvl w:val="0"/>
                <w:numId w:val="32"/>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If walking</w:t>
            </w:r>
            <w:r w:rsidR="00ED1C52" w:rsidRPr="00D36749">
              <w:rPr>
                <w:rFonts w:asciiTheme="majorHAnsi" w:hAnsiTheme="majorHAnsi" w:cstheme="majorHAnsi"/>
                <w:sz w:val="22"/>
                <w:szCs w:val="22"/>
              </w:rPr>
              <w:t xml:space="preserve"> together as a group</w:t>
            </w:r>
            <w:r w:rsidRPr="00D36749">
              <w:rPr>
                <w:rFonts w:asciiTheme="majorHAnsi" w:hAnsiTheme="majorHAnsi" w:cstheme="majorHAnsi"/>
                <w:sz w:val="22"/>
                <w:szCs w:val="22"/>
              </w:rPr>
              <w:t xml:space="preserve">: </w:t>
            </w:r>
            <w:r w:rsidR="00ED1C52" w:rsidRPr="00D36749">
              <w:rPr>
                <w:rFonts w:asciiTheme="majorHAnsi" w:hAnsiTheme="majorHAnsi" w:cstheme="majorHAnsi"/>
                <w:sz w:val="22"/>
                <w:szCs w:val="22"/>
              </w:rPr>
              <w:t>Event leaders will p</w:t>
            </w:r>
            <w:r w:rsidRPr="00D36749">
              <w:rPr>
                <w:rFonts w:asciiTheme="majorHAnsi" w:hAnsiTheme="majorHAnsi" w:cstheme="majorHAnsi"/>
                <w:sz w:val="22"/>
                <w:szCs w:val="22"/>
              </w:rPr>
              <w:t xml:space="preserve">lan a route that uses pedestrian pathways and crossings </w:t>
            </w:r>
            <w:r w:rsidR="009811C4" w:rsidRPr="00D36749">
              <w:rPr>
                <w:rFonts w:asciiTheme="majorHAnsi" w:hAnsiTheme="majorHAnsi" w:cstheme="majorHAnsi"/>
                <w:sz w:val="22"/>
                <w:szCs w:val="22"/>
              </w:rPr>
              <w:t>correctly and</w:t>
            </w:r>
            <w:r w:rsidRPr="00D36749">
              <w:rPr>
                <w:rFonts w:asciiTheme="majorHAnsi" w:hAnsiTheme="majorHAnsi" w:cstheme="majorHAnsi"/>
                <w:sz w:val="22"/>
                <w:szCs w:val="22"/>
              </w:rPr>
              <w:t xml:space="preserve"> </w:t>
            </w:r>
            <w:r w:rsidR="00FC6A6A" w:rsidRPr="00D36749">
              <w:rPr>
                <w:rFonts w:asciiTheme="majorHAnsi" w:hAnsiTheme="majorHAnsi" w:cstheme="majorHAnsi"/>
                <w:sz w:val="22"/>
                <w:szCs w:val="22"/>
              </w:rPr>
              <w:t xml:space="preserve">will </w:t>
            </w:r>
            <w:r w:rsidRPr="00D36749">
              <w:rPr>
                <w:rFonts w:asciiTheme="majorHAnsi" w:hAnsiTheme="majorHAnsi" w:cstheme="majorHAnsi"/>
                <w:sz w:val="22"/>
                <w:szCs w:val="22"/>
              </w:rPr>
              <w:t>walk between venues in a group(s)</w:t>
            </w:r>
            <w:r w:rsidR="00ED1C52" w:rsidRPr="00D36749">
              <w:rPr>
                <w:rFonts w:asciiTheme="majorHAnsi" w:hAnsiTheme="majorHAnsi" w:cstheme="majorHAnsi"/>
                <w:sz w:val="22"/>
                <w:szCs w:val="22"/>
              </w:rPr>
              <w:t>, a</w:t>
            </w:r>
            <w:r w:rsidRPr="00D36749">
              <w:rPr>
                <w:rFonts w:asciiTheme="majorHAnsi" w:hAnsiTheme="majorHAnsi" w:cstheme="majorHAnsi"/>
                <w:sz w:val="22"/>
                <w:szCs w:val="22"/>
              </w:rPr>
              <w:t>void</w:t>
            </w:r>
            <w:r w:rsidR="00ED1C52" w:rsidRPr="00D36749">
              <w:rPr>
                <w:rFonts w:asciiTheme="majorHAnsi" w:hAnsiTheme="majorHAnsi" w:cstheme="majorHAnsi"/>
                <w:sz w:val="22"/>
                <w:szCs w:val="22"/>
              </w:rPr>
              <w:t>ing</w:t>
            </w:r>
            <w:r w:rsidRPr="00D36749">
              <w:rPr>
                <w:rFonts w:asciiTheme="majorHAnsi" w:hAnsiTheme="majorHAnsi" w:cstheme="majorHAnsi"/>
                <w:sz w:val="22"/>
                <w:szCs w:val="22"/>
              </w:rPr>
              <w:t xml:space="preserve"> walking by deep water if possible.</w:t>
            </w:r>
          </w:p>
        </w:tc>
        <w:tc>
          <w:tcPr>
            <w:tcW w:w="427" w:type="dxa"/>
            <w:tcBorders>
              <w:top w:val="single" w:sz="4" w:space="0" w:color="000000"/>
              <w:left w:val="single" w:sz="4" w:space="0" w:color="000000"/>
              <w:bottom w:val="single" w:sz="4" w:space="0" w:color="000000"/>
              <w:right w:val="single" w:sz="4" w:space="0" w:color="000000"/>
            </w:tcBorders>
          </w:tcPr>
          <w:p w14:paraId="16CE2B07" w14:textId="77139F7E"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E5560E3" w14:textId="46DA92B1"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2C72F142" w14:textId="4A3A7C1F"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12D65C5A" w14:textId="1316FF71" w:rsidR="005702AF" w:rsidRPr="00D36749" w:rsidRDefault="005702AF" w:rsidP="005702AF">
            <w:pPr>
              <w:pStyle w:val="ListParagraph"/>
              <w:numPr>
                <w:ilvl w:val="0"/>
                <w:numId w:val="32"/>
              </w:numPr>
              <w:spacing w:after="0" w:line="259" w:lineRule="auto"/>
              <w:ind w:left="313" w:right="22" w:hanging="284"/>
              <w:rPr>
                <w:rFonts w:asciiTheme="majorHAnsi" w:hAnsiTheme="majorHAnsi" w:cstheme="majorHAnsi"/>
                <w:sz w:val="22"/>
                <w:szCs w:val="22"/>
              </w:rPr>
            </w:pPr>
            <w:r w:rsidRPr="00D36749">
              <w:rPr>
                <w:rFonts w:asciiTheme="majorHAnsi" w:hAnsiTheme="majorHAnsi" w:cstheme="majorHAnsi"/>
                <w:sz w:val="22"/>
                <w:szCs w:val="22"/>
              </w:rPr>
              <w:t>Ask if</w:t>
            </w:r>
            <w:r w:rsidR="001047E0" w:rsidRPr="00D36749">
              <w:rPr>
                <w:rFonts w:asciiTheme="majorHAnsi" w:hAnsiTheme="majorHAnsi" w:cstheme="majorHAnsi"/>
                <w:sz w:val="22"/>
                <w:szCs w:val="22"/>
              </w:rPr>
              <w:t xml:space="preserve"> attendees</w:t>
            </w:r>
            <w:r w:rsidRPr="00D36749">
              <w:rPr>
                <w:rFonts w:asciiTheme="majorHAnsi" w:hAnsiTheme="majorHAnsi" w:cstheme="majorHAnsi"/>
                <w:sz w:val="22"/>
                <w:szCs w:val="22"/>
              </w:rPr>
              <w:t xml:space="preserve"> have any accessibility requirements and plan safe travel accordingly e.g. wheelchair accessible taxi. </w:t>
            </w:r>
          </w:p>
          <w:p w14:paraId="509E3024" w14:textId="69A5A5CB" w:rsidR="005702AF" w:rsidRPr="00D36749" w:rsidRDefault="005702AF" w:rsidP="005702AF">
            <w:pPr>
              <w:pStyle w:val="ListParagraph"/>
              <w:numPr>
                <w:ilvl w:val="0"/>
                <w:numId w:val="32"/>
              </w:numPr>
              <w:spacing w:after="0" w:line="259" w:lineRule="auto"/>
              <w:ind w:left="313" w:right="22" w:hanging="284"/>
              <w:rPr>
                <w:rFonts w:asciiTheme="majorHAnsi" w:hAnsiTheme="majorHAnsi" w:cstheme="majorHAnsi"/>
                <w:sz w:val="22"/>
                <w:szCs w:val="22"/>
              </w:rPr>
            </w:pPr>
            <w:r w:rsidRPr="00D36749">
              <w:rPr>
                <w:rFonts w:asciiTheme="majorHAnsi" w:hAnsiTheme="majorHAnsi" w:cstheme="majorHAnsi"/>
                <w:sz w:val="22"/>
                <w:szCs w:val="22"/>
              </w:rPr>
              <w:t>Check in with participants about how they are getting home - match people who can travel/walk home together.</w:t>
            </w:r>
          </w:p>
        </w:tc>
      </w:tr>
      <w:tr w:rsidR="005702AF" w:rsidRPr="00D36749" w14:paraId="2FA657CC"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44F332EF" w14:textId="609F9365"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lastRenderedPageBreak/>
              <w:t>Weather conditions</w:t>
            </w:r>
          </w:p>
        </w:tc>
        <w:tc>
          <w:tcPr>
            <w:tcW w:w="2059" w:type="dxa"/>
            <w:tcBorders>
              <w:top w:val="single" w:sz="4" w:space="0" w:color="000000"/>
              <w:left w:val="single" w:sz="4" w:space="0" w:color="000000"/>
              <w:bottom w:val="single" w:sz="4" w:space="0" w:color="000000"/>
              <w:right w:val="single" w:sz="4" w:space="0" w:color="000000"/>
            </w:tcBorders>
          </w:tcPr>
          <w:p w14:paraId="40F5DFE7" w14:textId="2495C63C"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Participants may suffer injury or inconvenience due to travelling in severe adverse weather e.g. a storm.</w:t>
            </w:r>
          </w:p>
        </w:tc>
        <w:tc>
          <w:tcPr>
            <w:tcW w:w="5597" w:type="dxa"/>
            <w:tcBorders>
              <w:top w:val="single" w:sz="4" w:space="0" w:color="000000"/>
              <w:left w:val="single" w:sz="4" w:space="0" w:color="000000"/>
              <w:bottom w:val="single" w:sz="4" w:space="0" w:color="000000"/>
              <w:right w:val="single" w:sz="4" w:space="0" w:color="000000"/>
            </w:tcBorders>
          </w:tcPr>
          <w:p w14:paraId="4C6A4CD9" w14:textId="42B0189E" w:rsidR="005702AF" w:rsidRPr="00D36749" w:rsidRDefault="001047E0" w:rsidP="005702AF">
            <w:pPr>
              <w:numPr>
                <w:ilvl w:val="0"/>
                <w:numId w:val="32"/>
              </w:numPr>
              <w:spacing w:line="238" w:lineRule="auto"/>
              <w:ind w:left="381" w:right="9"/>
              <w:rPr>
                <w:rFonts w:asciiTheme="majorHAnsi" w:hAnsiTheme="majorHAnsi" w:cstheme="majorHAnsi"/>
                <w:sz w:val="22"/>
                <w:szCs w:val="22"/>
              </w:rPr>
            </w:pPr>
            <w:r w:rsidRPr="00D36749">
              <w:rPr>
                <w:rFonts w:asciiTheme="majorHAnsi" w:hAnsiTheme="majorHAnsi" w:cstheme="majorHAnsi"/>
                <w:sz w:val="22"/>
                <w:szCs w:val="22"/>
              </w:rPr>
              <w:t>Event leaders</w:t>
            </w:r>
            <w:r w:rsidR="005702AF" w:rsidRPr="00D36749">
              <w:rPr>
                <w:rFonts w:asciiTheme="majorHAnsi" w:hAnsiTheme="majorHAnsi" w:cstheme="majorHAnsi"/>
                <w:sz w:val="22"/>
                <w:szCs w:val="22"/>
              </w:rPr>
              <w:t xml:space="preserve"> </w:t>
            </w:r>
            <w:r w:rsidR="002475F3" w:rsidRPr="00D36749">
              <w:rPr>
                <w:rFonts w:asciiTheme="majorHAnsi" w:hAnsiTheme="majorHAnsi" w:cstheme="majorHAnsi"/>
                <w:sz w:val="22"/>
                <w:szCs w:val="22"/>
              </w:rPr>
              <w:t>will</w:t>
            </w:r>
            <w:r w:rsidR="005702AF" w:rsidRPr="00D36749">
              <w:rPr>
                <w:rFonts w:asciiTheme="majorHAnsi" w:hAnsiTheme="majorHAnsi" w:cstheme="majorHAnsi"/>
                <w:sz w:val="22"/>
                <w:szCs w:val="22"/>
              </w:rPr>
              <w:t xml:space="preserve"> inform participants to wear clothing suitable for the weather. </w:t>
            </w:r>
          </w:p>
          <w:p w14:paraId="25130636" w14:textId="77777777" w:rsidR="005702AF" w:rsidRPr="00D36749" w:rsidRDefault="005702AF" w:rsidP="005702AF">
            <w:pPr>
              <w:numPr>
                <w:ilvl w:val="0"/>
                <w:numId w:val="32"/>
              </w:numPr>
              <w:spacing w:after="0" w:line="237" w:lineRule="auto"/>
              <w:ind w:left="381" w:right="9"/>
              <w:rPr>
                <w:rFonts w:asciiTheme="majorHAnsi" w:hAnsiTheme="majorHAnsi" w:cstheme="majorHAnsi"/>
                <w:sz w:val="22"/>
                <w:szCs w:val="22"/>
              </w:rPr>
            </w:pPr>
            <w:r w:rsidRPr="00D36749">
              <w:rPr>
                <w:rFonts w:asciiTheme="majorHAnsi" w:hAnsiTheme="majorHAnsi" w:cstheme="majorHAnsi"/>
                <w:sz w:val="22"/>
                <w:szCs w:val="22"/>
              </w:rPr>
              <w:t xml:space="preserve">The activity/event will be postponed or cancelled should weather conditions compromise the safety of students travelling to/from the event. </w:t>
            </w:r>
          </w:p>
          <w:p w14:paraId="3FC94A38" w14:textId="77777777" w:rsidR="005702AF" w:rsidRPr="00D36749" w:rsidRDefault="005702AF" w:rsidP="005702AF">
            <w:pPr>
              <w:spacing w:after="5" w:line="236" w:lineRule="auto"/>
              <w:ind w:right="0"/>
              <w:rPr>
                <w:rFonts w:asciiTheme="majorHAnsi" w:hAnsiTheme="majorHAnsi" w:cstheme="majorHAnsi"/>
                <w:bCs/>
                <w:i/>
                <w:iCs/>
                <w:sz w:val="22"/>
                <w:szCs w:val="22"/>
              </w:rPr>
            </w:pPr>
          </w:p>
          <w:p w14:paraId="339B7C08" w14:textId="3EA752B9" w:rsidR="005702AF" w:rsidRPr="00D36749" w:rsidRDefault="005702AF" w:rsidP="005702AF">
            <w:pPr>
              <w:spacing w:after="5" w:line="236" w:lineRule="auto"/>
              <w:ind w:right="0"/>
              <w:rPr>
                <w:rFonts w:asciiTheme="majorHAnsi" w:hAnsiTheme="majorHAnsi" w:cstheme="majorHAnsi"/>
                <w:sz w:val="22"/>
                <w:szCs w:val="22"/>
              </w:rPr>
            </w:pPr>
            <w:r w:rsidRPr="00D36749">
              <w:rPr>
                <w:rFonts w:asciiTheme="majorHAnsi" w:hAnsiTheme="majorHAnsi" w:cstheme="majorHAnsi"/>
                <w:bCs/>
                <w:i/>
                <w:iCs/>
                <w:sz w:val="22"/>
                <w:szCs w:val="22"/>
              </w:rPr>
              <w:t>For outdoor activities, additional controls should be added</w:t>
            </w:r>
            <w:r w:rsidR="002F00E9" w:rsidRPr="00D36749">
              <w:rPr>
                <w:rFonts w:asciiTheme="majorHAnsi" w:hAnsiTheme="majorHAnsi" w:cstheme="majorHAnsi"/>
                <w:bCs/>
                <w:i/>
                <w:iCs/>
                <w:sz w:val="22"/>
                <w:szCs w:val="22"/>
              </w:rPr>
              <w:t xml:space="preserve"> e.g. shelters and </w:t>
            </w:r>
            <w:r w:rsidR="00614FC4" w:rsidRPr="00D36749">
              <w:rPr>
                <w:rFonts w:asciiTheme="majorHAnsi" w:hAnsiTheme="majorHAnsi" w:cstheme="majorHAnsi"/>
                <w:bCs/>
                <w:i/>
                <w:iCs/>
                <w:sz w:val="22"/>
                <w:szCs w:val="22"/>
              </w:rPr>
              <w:t>wind proofing</w:t>
            </w:r>
            <w:r w:rsidRPr="00D36749">
              <w:rPr>
                <w:rFonts w:asciiTheme="majorHAnsi" w:hAnsiTheme="majorHAnsi" w:cstheme="majorHAnsi"/>
                <w:bCs/>
                <w:i/>
                <w:iCs/>
                <w:sz w:val="22"/>
                <w:szCs w:val="22"/>
              </w:rPr>
              <w:t xml:space="preserve"> (please remove if</w:t>
            </w:r>
            <w:r w:rsidR="00614FC4" w:rsidRPr="00D36749">
              <w:rPr>
                <w:rFonts w:asciiTheme="majorHAnsi" w:hAnsiTheme="majorHAnsi" w:cstheme="majorHAnsi"/>
                <w:bCs/>
                <w:i/>
                <w:iCs/>
                <w:sz w:val="22"/>
                <w:szCs w:val="22"/>
              </w:rPr>
              <w:t xml:space="preserve"> the activity Is not taking pace outdoors</w:t>
            </w:r>
            <w:r w:rsidRPr="00D36749">
              <w:rPr>
                <w:rFonts w:asciiTheme="majorHAnsi" w:hAnsiTheme="majorHAnsi" w:cstheme="majorHAnsi"/>
                <w:bCs/>
                <w:i/>
                <w:iCs/>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6EF213F3" w14:textId="4C95F651"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57F43156" w14:textId="30175AF7"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2 </w:t>
            </w:r>
          </w:p>
        </w:tc>
        <w:tc>
          <w:tcPr>
            <w:tcW w:w="1136" w:type="dxa"/>
            <w:tcBorders>
              <w:top w:val="single" w:sz="4" w:space="0" w:color="000000"/>
              <w:left w:val="single" w:sz="4" w:space="0" w:color="000000"/>
              <w:bottom w:val="single" w:sz="4" w:space="0" w:color="000000"/>
              <w:right w:val="single" w:sz="4" w:space="0" w:color="000000"/>
            </w:tcBorders>
          </w:tcPr>
          <w:p w14:paraId="4E1584FC" w14:textId="0B0991E5"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2 (very low) </w:t>
            </w:r>
          </w:p>
        </w:tc>
        <w:tc>
          <w:tcPr>
            <w:tcW w:w="2833" w:type="dxa"/>
            <w:tcBorders>
              <w:top w:val="single" w:sz="4" w:space="0" w:color="000000"/>
              <w:left w:val="single" w:sz="4" w:space="0" w:color="000000"/>
              <w:bottom w:val="single" w:sz="4" w:space="0" w:color="000000"/>
              <w:right w:val="single" w:sz="4" w:space="0" w:color="000000"/>
            </w:tcBorders>
          </w:tcPr>
          <w:p w14:paraId="2A9BA219" w14:textId="49C9B5A0" w:rsidR="005702AF" w:rsidRPr="00D36749" w:rsidRDefault="005702AF" w:rsidP="005702AF">
            <w:pPr>
              <w:spacing w:after="4" w:line="238" w:lineRule="auto"/>
              <w:ind w:right="8"/>
              <w:rPr>
                <w:rFonts w:asciiTheme="majorHAnsi" w:hAnsiTheme="majorHAnsi" w:cstheme="majorHAnsi"/>
                <w:sz w:val="22"/>
                <w:szCs w:val="22"/>
              </w:rPr>
            </w:pPr>
            <w:r w:rsidRPr="00D36749">
              <w:rPr>
                <w:rFonts w:asciiTheme="majorHAnsi" w:hAnsiTheme="majorHAnsi" w:cstheme="majorHAnsi"/>
                <w:sz w:val="22"/>
                <w:szCs w:val="22"/>
              </w:rPr>
              <w:t>Monitor weather conditions and complete a dynamic risk assessment accordingly</w:t>
            </w:r>
            <w:r w:rsidR="009811C4" w:rsidRPr="00D36749">
              <w:rPr>
                <w:rFonts w:asciiTheme="majorHAnsi" w:hAnsiTheme="majorHAnsi" w:cstheme="majorHAnsi"/>
                <w:sz w:val="22"/>
                <w:szCs w:val="22"/>
              </w:rPr>
              <w:t xml:space="preserve"> - seek advice from SU staff.</w:t>
            </w:r>
          </w:p>
        </w:tc>
      </w:tr>
      <w:tr w:rsidR="005702AF" w:rsidRPr="00D36749" w14:paraId="01D69931"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065CDBCB" w14:textId="4A4BD3D1"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External guests  </w:t>
            </w:r>
          </w:p>
        </w:tc>
        <w:tc>
          <w:tcPr>
            <w:tcW w:w="2059" w:type="dxa"/>
            <w:tcBorders>
              <w:top w:val="single" w:sz="4" w:space="0" w:color="000000"/>
              <w:left w:val="single" w:sz="4" w:space="0" w:color="000000"/>
              <w:bottom w:val="single" w:sz="4" w:space="0" w:color="000000"/>
              <w:right w:val="single" w:sz="4" w:space="0" w:color="000000"/>
            </w:tcBorders>
          </w:tcPr>
          <w:p w14:paraId="3368ACF3" w14:textId="788C136A"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Those attending the event, and other students and staff, due to behaviour from guests</w:t>
            </w:r>
            <w:r w:rsidR="009E1DAD" w:rsidRPr="00D36749">
              <w:rPr>
                <w:rFonts w:asciiTheme="majorHAnsi" w:hAnsiTheme="majorHAnsi" w:cstheme="majorHAnsi"/>
                <w:sz w:val="22"/>
                <w:szCs w:val="22"/>
              </w:rPr>
              <w:t xml:space="preserve"> or members,</w:t>
            </w:r>
            <w:r w:rsidRPr="00D36749">
              <w:rPr>
                <w:rFonts w:asciiTheme="majorHAnsi" w:hAnsiTheme="majorHAnsi" w:cstheme="majorHAnsi"/>
                <w:sz w:val="22"/>
                <w:szCs w:val="22"/>
              </w:rPr>
              <w:t xml:space="preserve"> resulting in reputational risk and upset. </w:t>
            </w:r>
          </w:p>
        </w:tc>
        <w:tc>
          <w:tcPr>
            <w:tcW w:w="5597" w:type="dxa"/>
            <w:tcBorders>
              <w:top w:val="single" w:sz="4" w:space="0" w:color="000000"/>
              <w:left w:val="single" w:sz="4" w:space="0" w:color="000000"/>
              <w:bottom w:val="single" w:sz="4" w:space="0" w:color="000000"/>
              <w:right w:val="single" w:sz="4" w:space="0" w:color="000000"/>
            </w:tcBorders>
          </w:tcPr>
          <w:p w14:paraId="4DB66BF4" w14:textId="17A02031" w:rsidR="008E51FA" w:rsidRPr="00D36749" w:rsidRDefault="002F00E9" w:rsidP="002F00E9">
            <w:pPr>
              <w:numPr>
                <w:ilvl w:val="0"/>
                <w:numId w:val="32"/>
              </w:numPr>
              <w:spacing w:line="238" w:lineRule="auto"/>
              <w:ind w:left="381" w:right="9"/>
              <w:rPr>
                <w:rFonts w:asciiTheme="majorHAnsi" w:hAnsiTheme="majorHAnsi" w:cstheme="majorHAnsi"/>
                <w:sz w:val="22"/>
                <w:szCs w:val="22"/>
              </w:rPr>
            </w:pPr>
            <w:r w:rsidRPr="00D36749">
              <w:rPr>
                <w:rFonts w:asciiTheme="majorHAnsi" w:hAnsiTheme="majorHAnsi" w:cstheme="majorHAnsi"/>
                <w:sz w:val="22"/>
                <w:szCs w:val="22"/>
              </w:rPr>
              <w:t>Any e</w:t>
            </w:r>
            <w:r w:rsidR="005702AF" w:rsidRPr="00D36749">
              <w:rPr>
                <w:rFonts w:asciiTheme="majorHAnsi" w:hAnsiTheme="majorHAnsi" w:cstheme="majorHAnsi"/>
                <w:sz w:val="22"/>
                <w:szCs w:val="22"/>
              </w:rPr>
              <w:t xml:space="preserve">xternal guests </w:t>
            </w:r>
            <w:r w:rsidR="008E51FA" w:rsidRPr="00D36749">
              <w:rPr>
                <w:rFonts w:asciiTheme="majorHAnsi" w:hAnsiTheme="majorHAnsi" w:cstheme="majorHAnsi"/>
                <w:sz w:val="22"/>
                <w:szCs w:val="22"/>
              </w:rPr>
              <w:t xml:space="preserve">supporting a bake sale </w:t>
            </w:r>
            <w:r w:rsidRPr="00D36749">
              <w:rPr>
                <w:rFonts w:asciiTheme="majorHAnsi" w:hAnsiTheme="majorHAnsi" w:cstheme="majorHAnsi"/>
                <w:sz w:val="22"/>
                <w:szCs w:val="22"/>
              </w:rPr>
              <w:t>will be</w:t>
            </w:r>
            <w:r w:rsidR="008E51FA" w:rsidRPr="00D36749">
              <w:rPr>
                <w:rFonts w:asciiTheme="majorHAnsi" w:hAnsiTheme="majorHAnsi" w:cstheme="majorHAnsi"/>
                <w:sz w:val="22"/>
                <w:szCs w:val="22"/>
              </w:rPr>
              <w:t xml:space="preserve"> agreed with SU staff in advance</w:t>
            </w:r>
            <w:r w:rsidR="005702AF" w:rsidRPr="00D36749">
              <w:rPr>
                <w:rFonts w:asciiTheme="majorHAnsi" w:hAnsiTheme="majorHAnsi" w:cstheme="majorHAnsi"/>
                <w:sz w:val="22"/>
                <w:szCs w:val="22"/>
              </w:rPr>
              <w:t>.</w:t>
            </w:r>
          </w:p>
          <w:p w14:paraId="4AB4677D" w14:textId="58B327BC" w:rsidR="005702AF" w:rsidRPr="00D36749" w:rsidRDefault="001047E0" w:rsidP="005702AF">
            <w:pPr>
              <w:numPr>
                <w:ilvl w:val="0"/>
                <w:numId w:val="32"/>
              </w:numPr>
              <w:spacing w:line="238" w:lineRule="auto"/>
              <w:ind w:left="381" w:right="9"/>
              <w:rPr>
                <w:rFonts w:asciiTheme="majorHAnsi" w:hAnsiTheme="majorHAnsi" w:cstheme="majorHAnsi"/>
                <w:sz w:val="22"/>
                <w:szCs w:val="22"/>
              </w:rPr>
            </w:pPr>
            <w:r w:rsidRPr="00D36749">
              <w:rPr>
                <w:rFonts w:asciiTheme="majorHAnsi" w:hAnsiTheme="majorHAnsi" w:cstheme="majorHAnsi"/>
                <w:sz w:val="22"/>
                <w:szCs w:val="22"/>
              </w:rPr>
              <w:t>Event lead</w:t>
            </w:r>
            <w:r w:rsidR="005702AF" w:rsidRPr="00D36749">
              <w:rPr>
                <w:rFonts w:asciiTheme="majorHAnsi" w:hAnsiTheme="majorHAnsi" w:cstheme="majorHAnsi"/>
                <w:sz w:val="22"/>
                <w:szCs w:val="22"/>
              </w:rPr>
              <w:t xml:space="preserve">ers </w:t>
            </w:r>
            <w:r w:rsidR="002475F3" w:rsidRPr="00D36749">
              <w:rPr>
                <w:rFonts w:asciiTheme="majorHAnsi" w:hAnsiTheme="majorHAnsi" w:cstheme="majorHAnsi"/>
                <w:sz w:val="22"/>
                <w:szCs w:val="22"/>
              </w:rPr>
              <w:t xml:space="preserve">will </w:t>
            </w:r>
            <w:r w:rsidR="005702AF" w:rsidRPr="00D36749">
              <w:rPr>
                <w:rFonts w:asciiTheme="majorHAnsi" w:hAnsiTheme="majorHAnsi" w:cstheme="majorHAnsi"/>
                <w:sz w:val="22"/>
                <w:szCs w:val="22"/>
              </w:rPr>
              <w:t>report any concerns about external guests to the Students’ Union as soon as possible.</w:t>
            </w:r>
          </w:p>
          <w:p w14:paraId="591509A0" w14:textId="77777777" w:rsidR="009E1DAD" w:rsidRPr="00D36749" w:rsidRDefault="009E1DAD" w:rsidP="009E1DAD">
            <w:pPr>
              <w:spacing w:line="238" w:lineRule="auto"/>
              <w:ind w:right="9"/>
              <w:rPr>
                <w:rFonts w:asciiTheme="majorHAnsi" w:hAnsiTheme="majorHAnsi" w:cstheme="majorHAnsi"/>
                <w:sz w:val="22"/>
                <w:szCs w:val="22"/>
              </w:rPr>
            </w:pPr>
          </w:p>
          <w:p w14:paraId="51BFB494" w14:textId="17C766A4" w:rsidR="009E1DAD" w:rsidRPr="00D36749" w:rsidRDefault="009E1DAD" w:rsidP="00F1133F">
            <w:pPr>
              <w:spacing w:line="238" w:lineRule="auto"/>
              <w:ind w:left="0" w:right="9" w:firstLine="0"/>
              <w:rPr>
                <w:rFonts w:asciiTheme="majorHAnsi" w:hAnsiTheme="majorHAnsi" w:cstheme="majorHAnsi"/>
                <w:i/>
                <w:iCs/>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427F647D" w14:textId="5EB1C3BF"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2C3ED745" w14:textId="64AF62BB"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01D52CF7" w14:textId="376B92CD"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46DFC920" w14:textId="74FFC8B9" w:rsidR="002F00E9" w:rsidRPr="00D36749" w:rsidRDefault="002F00E9" w:rsidP="002F00E9">
            <w:pPr>
              <w:pStyle w:val="ListParagraph"/>
              <w:numPr>
                <w:ilvl w:val="0"/>
                <w:numId w:val="42"/>
              </w:numPr>
              <w:spacing w:after="4" w:line="238" w:lineRule="auto"/>
              <w:ind w:left="307" w:right="8"/>
              <w:rPr>
                <w:rFonts w:asciiTheme="majorHAnsi" w:hAnsiTheme="majorHAnsi" w:cstheme="majorHAnsi"/>
                <w:sz w:val="22"/>
                <w:szCs w:val="22"/>
              </w:rPr>
            </w:pPr>
            <w:r w:rsidRPr="00D36749">
              <w:rPr>
                <w:rFonts w:asciiTheme="majorHAnsi" w:hAnsiTheme="majorHAnsi" w:cstheme="majorHAnsi"/>
                <w:sz w:val="22"/>
                <w:szCs w:val="22"/>
              </w:rPr>
              <w:t>Confirm external guest attendance.</w:t>
            </w:r>
          </w:p>
          <w:p w14:paraId="6A2AAA5D" w14:textId="3FCD6D1D" w:rsidR="005702AF" w:rsidRPr="00D36749" w:rsidRDefault="005702AF" w:rsidP="002F00E9">
            <w:pPr>
              <w:pStyle w:val="ListParagraph"/>
              <w:numPr>
                <w:ilvl w:val="0"/>
                <w:numId w:val="42"/>
              </w:numPr>
              <w:spacing w:after="4" w:line="238" w:lineRule="auto"/>
              <w:ind w:left="307" w:right="8"/>
              <w:rPr>
                <w:rFonts w:asciiTheme="majorHAnsi" w:hAnsiTheme="majorHAnsi" w:cstheme="majorHAnsi"/>
                <w:sz w:val="22"/>
                <w:szCs w:val="22"/>
              </w:rPr>
            </w:pPr>
            <w:r w:rsidRPr="00D36749">
              <w:rPr>
                <w:rFonts w:asciiTheme="majorHAnsi" w:hAnsiTheme="majorHAnsi" w:cstheme="majorHAnsi"/>
                <w:sz w:val="22"/>
                <w:szCs w:val="22"/>
              </w:rPr>
              <w:t>Monitor the behaviour of</w:t>
            </w:r>
            <w:r w:rsidR="00F1133F" w:rsidRPr="00D36749">
              <w:rPr>
                <w:rFonts w:asciiTheme="majorHAnsi" w:hAnsiTheme="majorHAnsi" w:cstheme="majorHAnsi"/>
                <w:sz w:val="22"/>
                <w:szCs w:val="22"/>
              </w:rPr>
              <w:t xml:space="preserve"> </w:t>
            </w:r>
            <w:r w:rsidRPr="00D36749">
              <w:rPr>
                <w:rFonts w:asciiTheme="majorHAnsi" w:hAnsiTheme="majorHAnsi" w:cstheme="majorHAnsi"/>
                <w:sz w:val="22"/>
                <w:szCs w:val="22"/>
              </w:rPr>
              <w:t xml:space="preserve">external guests and seek support from staff if needed. </w:t>
            </w:r>
          </w:p>
        </w:tc>
      </w:tr>
      <w:tr w:rsidR="005702AF" w:rsidRPr="00D36749" w14:paraId="2459B4C2" w14:textId="77777777" w:rsidTr="00145D9B">
        <w:trPr>
          <w:trHeight w:val="943"/>
        </w:trPr>
        <w:tc>
          <w:tcPr>
            <w:tcW w:w="1693" w:type="dxa"/>
            <w:tcBorders>
              <w:top w:val="single" w:sz="4" w:space="0" w:color="000000"/>
              <w:left w:val="single" w:sz="4" w:space="0" w:color="000000"/>
              <w:bottom w:val="single" w:sz="4" w:space="0" w:color="000000"/>
              <w:right w:val="single" w:sz="4" w:space="0" w:color="000000"/>
            </w:tcBorders>
          </w:tcPr>
          <w:p w14:paraId="1B6FEFEF" w14:textId="77777777" w:rsidR="005702AF" w:rsidRPr="00D36749" w:rsidRDefault="005702AF" w:rsidP="005702AF">
            <w:pPr>
              <w:spacing w:after="5" w:line="236"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Violence, aggression, unwanted </w:t>
            </w:r>
          </w:p>
          <w:p w14:paraId="0CCBF07A" w14:textId="30547473"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visitors, verbal and/or physical assault, encounters with members of the public   </w:t>
            </w:r>
          </w:p>
        </w:tc>
        <w:tc>
          <w:tcPr>
            <w:tcW w:w="2059" w:type="dxa"/>
            <w:tcBorders>
              <w:top w:val="single" w:sz="4" w:space="0" w:color="000000"/>
              <w:left w:val="single" w:sz="4" w:space="0" w:color="000000"/>
              <w:bottom w:val="single" w:sz="4" w:space="0" w:color="000000"/>
              <w:right w:val="single" w:sz="4" w:space="0" w:color="000000"/>
            </w:tcBorders>
          </w:tcPr>
          <w:p w14:paraId="06D51EFD" w14:textId="33042456"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Attendees may suffer aggression and injuries from unwanted visitors/attention.  </w:t>
            </w:r>
          </w:p>
        </w:tc>
        <w:tc>
          <w:tcPr>
            <w:tcW w:w="5597" w:type="dxa"/>
            <w:tcBorders>
              <w:top w:val="single" w:sz="4" w:space="0" w:color="000000"/>
              <w:left w:val="single" w:sz="4" w:space="0" w:color="000000"/>
              <w:bottom w:val="single" w:sz="4" w:space="0" w:color="000000"/>
              <w:right w:val="single" w:sz="4" w:space="0" w:color="000000"/>
            </w:tcBorders>
          </w:tcPr>
          <w:p w14:paraId="09A61832" w14:textId="6C4D32A3" w:rsidR="005702AF" w:rsidRPr="00D36749" w:rsidRDefault="005702AF" w:rsidP="005702AF">
            <w:pPr>
              <w:numPr>
                <w:ilvl w:val="0"/>
                <w:numId w:val="32"/>
              </w:numPr>
              <w:spacing w:after="0" w:line="235"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Students are representatives of the S</w:t>
            </w:r>
            <w:r w:rsidR="008E51FA" w:rsidRPr="00D36749">
              <w:rPr>
                <w:rFonts w:asciiTheme="majorHAnsi" w:hAnsiTheme="majorHAnsi" w:cstheme="majorHAnsi"/>
                <w:sz w:val="22"/>
                <w:szCs w:val="22"/>
              </w:rPr>
              <w:t>U</w:t>
            </w:r>
            <w:r w:rsidRPr="00D36749">
              <w:rPr>
                <w:rFonts w:asciiTheme="majorHAnsi" w:hAnsiTheme="majorHAnsi" w:cstheme="majorHAnsi"/>
                <w:sz w:val="22"/>
                <w:szCs w:val="22"/>
              </w:rPr>
              <w:t xml:space="preserve"> and University and are expected to adhere to the University’s Student Code of Conduct, as well as</w:t>
            </w:r>
            <w:r w:rsidR="001047E0" w:rsidRPr="00D36749">
              <w:rPr>
                <w:rFonts w:asciiTheme="majorHAnsi" w:hAnsiTheme="majorHAnsi" w:cstheme="majorHAnsi"/>
                <w:sz w:val="22"/>
                <w:szCs w:val="22"/>
              </w:rPr>
              <w:t xml:space="preserve"> SU policies</w:t>
            </w:r>
            <w:r w:rsidRPr="00D36749">
              <w:rPr>
                <w:rFonts w:asciiTheme="majorHAnsi" w:hAnsiTheme="majorHAnsi" w:cstheme="majorHAnsi"/>
                <w:sz w:val="22"/>
                <w:szCs w:val="22"/>
              </w:rPr>
              <w:t>. If e</w:t>
            </w:r>
            <w:r w:rsidR="0004306F" w:rsidRPr="00D36749">
              <w:rPr>
                <w:rFonts w:asciiTheme="majorHAnsi" w:hAnsiTheme="majorHAnsi" w:cstheme="majorHAnsi"/>
                <w:sz w:val="22"/>
                <w:szCs w:val="22"/>
              </w:rPr>
              <w:t>vent leaders are concerned</w:t>
            </w:r>
            <w:r w:rsidRPr="00D36749">
              <w:rPr>
                <w:rFonts w:asciiTheme="majorHAnsi" w:hAnsiTheme="majorHAnsi" w:cstheme="majorHAnsi"/>
                <w:sz w:val="22"/>
                <w:szCs w:val="22"/>
              </w:rPr>
              <w:t xml:space="preserve"> about an attendee or attendees’ behaviour, they </w:t>
            </w:r>
            <w:r w:rsidR="00930F9D"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assess the situation and act accordingly in a calm manner and ask the person/s to leave if there is continued disruption.  </w:t>
            </w:r>
          </w:p>
          <w:p w14:paraId="5D623F55" w14:textId="03D29900" w:rsidR="005702AF" w:rsidRPr="00D36749" w:rsidRDefault="0004306F" w:rsidP="005702AF">
            <w:pPr>
              <w:numPr>
                <w:ilvl w:val="0"/>
                <w:numId w:val="32"/>
              </w:numPr>
              <w:spacing w:after="0" w:line="235"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Event lead</w:t>
            </w:r>
            <w:r w:rsidR="005702AF" w:rsidRPr="00D36749">
              <w:rPr>
                <w:rFonts w:asciiTheme="majorHAnsi" w:hAnsiTheme="majorHAnsi" w:cstheme="majorHAnsi"/>
                <w:sz w:val="22"/>
                <w:szCs w:val="22"/>
              </w:rPr>
              <w:t xml:space="preserve">ers </w:t>
            </w:r>
            <w:r w:rsidR="00930F9D" w:rsidRPr="00D36749">
              <w:rPr>
                <w:rFonts w:asciiTheme="majorHAnsi" w:hAnsiTheme="majorHAnsi" w:cstheme="majorHAnsi"/>
                <w:sz w:val="22"/>
                <w:szCs w:val="22"/>
              </w:rPr>
              <w:t>will</w:t>
            </w:r>
            <w:r w:rsidR="005702AF" w:rsidRPr="00D36749">
              <w:rPr>
                <w:rFonts w:asciiTheme="majorHAnsi" w:hAnsiTheme="majorHAnsi" w:cstheme="majorHAnsi"/>
                <w:sz w:val="22"/>
                <w:szCs w:val="22"/>
              </w:rPr>
              <w:t xml:space="preserve"> alert security / venue staff if there is a risk to personal safety or threatening behaviour is exhibited. Students </w:t>
            </w:r>
            <w:r w:rsidR="00930F9D" w:rsidRPr="00D36749">
              <w:rPr>
                <w:rFonts w:asciiTheme="majorHAnsi" w:hAnsiTheme="majorHAnsi" w:cstheme="majorHAnsi"/>
                <w:sz w:val="22"/>
                <w:szCs w:val="22"/>
              </w:rPr>
              <w:t>will</w:t>
            </w:r>
            <w:r w:rsidR="005702AF" w:rsidRPr="00D36749">
              <w:rPr>
                <w:rFonts w:asciiTheme="majorHAnsi" w:hAnsiTheme="majorHAnsi" w:cstheme="majorHAnsi"/>
                <w:sz w:val="22"/>
                <w:szCs w:val="22"/>
              </w:rPr>
              <w:t xml:space="preserve"> never attempt to directly deal with a situation where personal safety is at risk. </w:t>
            </w:r>
          </w:p>
          <w:p w14:paraId="391278E6" w14:textId="30C950FF" w:rsidR="005702AF" w:rsidRPr="00D36749" w:rsidRDefault="005702AF" w:rsidP="008E51FA">
            <w:pPr>
              <w:numPr>
                <w:ilvl w:val="0"/>
                <w:numId w:val="32"/>
              </w:numPr>
              <w:spacing w:after="0" w:line="235"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 xml:space="preserve">Students </w:t>
            </w:r>
            <w:r w:rsidR="004033DA" w:rsidRPr="00D36749">
              <w:rPr>
                <w:rFonts w:asciiTheme="majorHAnsi" w:hAnsiTheme="majorHAnsi" w:cstheme="majorHAnsi"/>
                <w:sz w:val="22"/>
                <w:szCs w:val="22"/>
              </w:rPr>
              <w:t xml:space="preserve">will </w:t>
            </w:r>
            <w:r w:rsidRPr="00D36749">
              <w:rPr>
                <w:rFonts w:asciiTheme="majorHAnsi" w:hAnsiTheme="majorHAnsi" w:cstheme="majorHAnsi"/>
                <w:sz w:val="22"/>
                <w:szCs w:val="22"/>
              </w:rPr>
              <w:t xml:space="preserve">not engage with members of the public who are displaying disruptive behaviour. </w:t>
            </w:r>
            <w:r w:rsidR="00CA56B2" w:rsidRPr="00D36749">
              <w:rPr>
                <w:rFonts w:asciiTheme="majorHAnsi" w:hAnsiTheme="majorHAnsi" w:cstheme="majorHAnsi"/>
                <w:sz w:val="22"/>
                <w:szCs w:val="22"/>
              </w:rPr>
              <w:t>Event lead</w:t>
            </w:r>
            <w:r w:rsidRPr="00D36749">
              <w:rPr>
                <w:rFonts w:asciiTheme="majorHAnsi" w:hAnsiTheme="majorHAnsi" w:cstheme="majorHAnsi"/>
                <w:sz w:val="22"/>
                <w:szCs w:val="22"/>
              </w:rPr>
              <w:t xml:space="preserve">ers </w:t>
            </w:r>
            <w:r w:rsidR="004033DA"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discourage participants f</w:t>
            </w:r>
            <w:r w:rsidR="004033DA" w:rsidRPr="00D36749">
              <w:rPr>
                <w:rFonts w:asciiTheme="majorHAnsi" w:hAnsiTheme="majorHAnsi" w:cstheme="majorHAnsi"/>
                <w:sz w:val="22"/>
                <w:szCs w:val="22"/>
              </w:rPr>
              <w:t>ro</w:t>
            </w:r>
            <w:r w:rsidRPr="00D36749">
              <w:rPr>
                <w:rFonts w:asciiTheme="majorHAnsi" w:hAnsiTheme="majorHAnsi" w:cstheme="majorHAnsi"/>
                <w:sz w:val="22"/>
                <w:szCs w:val="22"/>
              </w:rPr>
              <w:t>m engaging in any dialogue with other members of the public that may be perceived as confrontational</w:t>
            </w:r>
            <w:r w:rsidR="004067E4" w:rsidRPr="00D36749">
              <w:rPr>
                <w:rFonts w:asciiTheme="majorHAnsi" w:hAnsiTheme="majorHAnsi" w:cstheme="majorHAnsi"/>
                <w:sz w:val="22"/>
                <w:szCs w:val="22"/>
              </w:rPr>
              <w:t>.</w:t>
            </w:r>
          </w:p>
        </w:tc>
        <w:tc>
          <w:tcPr>
            <w:tcW w:w="427" w:type="dxa"/>
            <w:tcBorders>
              <w:top w:val="single" w:sz="4" w:space="0" w:color="000000"/>
              <w:left w:val="single" w:sz="4" w:space="0" w:color="000000"/>
              <w:bottom w:val="single" w:sz="4" w:space="0" w:color="000000"/>
              <w:right w:val="single" w:sz="4" w:space="0" w:color="000000"/>
            </w:tcBorders>
          </w:tcPr>
          <w:p w14:paraId="14B4D0BF" w14:textId="17F0CB0B"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7B8E3E9" w14:textId="0BAA3566"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4 </w:t>
            </w:r>
          </w:p>
        </w:tc>
        <w:tc>
          <w:tcPr>
            <w:tcW w:w="1136" w:type="dxa"/>
            <w:tcBorders>
              <w:top w:val="single" w:sz="4" w:space="0" w:color="000000"/>
              <w:left w:val="single" w:sz="4" w:space="0" w:color="000000"/>
              <w:bottom w:val="single" w:sz="4" w:space="0" w:color="000000"/>
              <w:right w:val="single" w:sz="4" w:space="0" w:color="000000"/>
            </w:tcBorders>
          </w:tcPr>
          <w:p w14:paraId="0B0C4826" w14:textId="1BCF39B6"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4 (low) </w:t>
            </w:r>
          </w:p>
        </w:tc>
        <w:tc>
          <w:tcPr>
            <w:tcW w:w="2833" w:type="dxa"/>
            <w:tcBorders>
              <w:top w:val="single" w:sz="4" w:space="0" w:color="000000"/>
              <w:left w:val="single" w:sz="4" w:space="0" w:color="000000"/>
              <w:bottom w:val="single" w:sz="4" w:space="0" w:color="000000"/>
              <w:right w:val="single" w:sz="4" w:space="0" w:color="000000"/>
            </w:tcBorders>
          </w:tcPr>
          <w:p w14:paraId="7EFEAA30" w14:textId="265D528B" w:rsidR="005702AF" w:rsidRPr="00D36749" w:rsidRDefault="005702AF" w:rsidP="005702AF">
            <w:pPr>
              <w:pStyle w:val="ListParagraph"/>
              <w:numPr>
                <w:ilvl w:val="0"/>
                <w:numId w:val="38"/>
              </w:numPr>
              <w:spacing w:after="0" w:line="237" w:lineRule="auto"/>
              <w:ind w:left="313" w:right="0"/>
              <w:rPr>
                <w:rFonts w:asciiTheme="majorHAnsi" w:hAnsiTheme="majorHAnsi" w:cstheme="majorHAnsi"/>
                <w:sz w:val="22"/>
                <w:szCs w:val="22"/>
              </w:rPr>
            </w:pPr>
            <w:r w:rsidRPr="00D36749">
              <w:rPr>
                <w:rFonts w:asciiTheme="majorHAnsi" w:hAnsiTheme="majorHAnsi" w:cstheme="majorHAnsi"/>
                <w:sz w:val="22"/>
                <w:szCs w:val="22"/>
              </w:rPr>
              <w:t xml:space="preserve">Follow guidance in training – dealing with conflict and refer to SU guidance.  </w:t>
            </w:r>
          </w:p>
          <w:p w14:paraId="71389FDC" w14:textId="3C079317" w:rsidR="005702AF" w:rsidRPr="00D36749" w:rsidRDefault="0004306F" w:rsidP="005702AF">
            <w:pPr>
              <w:pStyle w:val="ListParagraph"/>
              <w:numPr>
                <w:ilvl w:val="0"/>
                <w:numId w:val="38"/>
              </w:numPr>
              <w:spacing w:after="0" w:line="259" w:lineRule="auto"/>
              <w:ind w:left="313" w:right="0"/>
              <w:rPr>
                <w:rFonts w:asciiTheme="majorHAnsi" w:hAnsiTheme="majorHAnsi" w:cstheme="majorHAnsi"/>
                <w:sz w:val="22"/>
                <w:szCs w:val="22"/>
              </w:rPr>
            </w:pPr>
            <w:r w:rsidRPr="00D36749">
              <w:rPr>
                <w:rFonts w:asciiTheme="majorHAnsi" w:hAnsiTheme="majorHAnsi" w:cstheme="majorHAnsi"/>
                <w:sz w:val="22"/>
                <w:szCs w:val="22"/>
              </w:rPr>
              <w:t>Event lead</w:t>
            </w:r>
            <w:r w:rsidR="005702AF" w:rsidRPr="00D36749">
              <w:rPr>
                <w:rFonts w:asciiTheme="majorHAnsi" w:hAnsiTheme="majorHAnsi" w:cstheme="majorHAnsi"/>
                <w:sz w:val="22"/>
                <w:szCs w:val="22"/>
              </w:rPr>
              <w:t xml:space="preserve">ers should notify the </w:t>
            </w:r>
            <w:r w:rsidR="008E51FA" w:rsidRPr="00D36749">
              <w:rPr>
                <w:rFonts w:asciiTheme="majorHAnsi" w:hAnsiTheme="majorHAnsi" w:cstheme="majorHAnsi"/>
                <w:sz w:val="22"/>
                <w:szCs w:val="22"/>
              </w:rPr>
              <w:t>SU</w:t>
            </w:r>
            <w:r w:rsidR="005702AF" w:rsidRPr="00D36749">
              <w:rPr>
                <w:rFonts w:asciiTheme="majorHAnsi" w:hAnsiTheme="majorHAnsi" w:cstheme="majorHAnsi"/>
                <w:sz w:val="22"/>
                <w:szCs w:val="22"/>
              </w:rPr>
              <w:t xml:space="preserve"> of any issues as soon as possible, inclusive of any online behaviour issues.</w:t>
            </w:r>
          </w:p>
        </w:tc>
      </w:tr>
      <w:tr w:rsidR="005702AF" w:rsidRPr="00D36749" w14:paraId="760CC084"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13BC35FE" w14:textId="3882FED7"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lastRenderedPageBreak/>
              <w:t xml:space="preserve">Offensive comments, bullying and harassment </w:t>
            </w:r>
          </w:p>
        </w:tc>
        <w:tc>
          <w:tcPr>
            <w:tcW w:w="2059" w:type="dxa"/>
            <w:tcBorders>
              <w:top w:val="single" w:sz="4" w:space="0" w:color="000000"/>
              <w:left w:val="single" w:sz="4" w:space="0" w:color="000000"/>
              <w:bottom w:val="single" w:sz="4" w:space="0" w:color="000000"/>
              <w:right w:val="single" w:sz="4" w:space="0" w:color="000000"/>
            </w:tcBorders>
          </w:tcPr>
          <w:p w14:paraId="36701037" w14:textId="219B6D62" w:rsidR="005702AF" w:rsidRPr="00D36749" w:rsidRDefault="00C5578C"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Attendees </w:t>
            </w:r>
            <w:r w:rsidR="005702AF" w:rsidRPr="00D36749">
              <w:rPr>
                <w:rFonts w:asciiTheme="majorHAnsi" w:hAnsiTheme="majorHAnsi" w:cstheme="majorHAnsi"/>
                <w:sz w:val="22"/>
                <w:szCs w:val="22"/>
              </w:rPr>
              <w:t xml:space="preserve">feel intimidated, upset or unwelcome, negatively impacting their wellbeing, and causing them to stop attending events. </w:t>
            </w:r>
          </w:p>
        </w:tc>
        <w:tc>
          <w:tcPr>
            <w:tcW w:w="5597" w:type="dxa"/>
            <w:tcBorders>
              <w:top w:val="single" w:sz="4" w:space="0" w:color="000000"/>
              <w:left w:val="single" w:sz="4" w:space="0" w:color="000000"/>
              <w:bottom w:val="single" w:sz="4" w:space="0" w:color="000000"/>
              <w:right w:val="single" w:sz="4" w:space="0" w:color="000000"/>
            </w:tcBorders>
          </w:tcPr>
          <w:p w14:paraId="21B73DFD" w14:textId="2316395A" w:rsidR="005702AF" w:rsidRPr="00D36749" w:rsidRDefault="005702AF" w:rsidP="005702AF">
            <w:pPr>
              <w:pStyle w:val="ListParagraph"/>
              <w:numPr>
                <w:ilvl w:val="0"/>
                <w:numId w:val="38"/>
              </w:numPr>
              <w:spacing w:after="0" w:line="237" w:lineRule="auto"/>
              <w:ind w:left="381" w:right="37"/>
              <w:rPr>
                <w:rFonts w:asciiTheme="majorHAnsi" w:hAnsiTheme="majorHAnsi" w:cstheme="majorHAnsi"/>
                <w:sz w:val="22"/>
                <w:szCs w:val="22"/>
              </w:rPr>
            </w:pPr>
            <w:r w:rsidRPr="00D36749">
              <w:rPr>
                <w:rFonts w:asciiTheme="majorHAnsi" w:hAnsiTheme="majorHAnsi" w:cstheme="majorHAnsi"/>
                <w:sz w:val="22"/>
                <w:szCs w:val="22"/>
              </w:rPr>
              <w:t>Students are representatives of the S</w:t>
            </w:r>
            <w:r w:rsidR="008E51FA" w:rsidRPr="00D36749">
              <w:rPr>
                <w:rFonts w:asciiTheme="majorHAnsi" w:hAnsiTheme="majorHAnsi" w:cstheme="majorHAnsi"/>
                <w:sz w:val="22"/>
                <w:szCs w:val="22"/>
              </w:rPr>
              <w:t>U</w:t>
            </w:r>
            <w:r w:rsidRPr="00D36749">
              <w:rPr>
                <w:rFonts w:asciiTheme="majorHAnsi" w:hAnsiTheme="majorHAnsi" w:cstheme="majorHAnsi"/>
                <w:sz w:val="22"/>
                <w:szCs w:val="22"/>
              </w:rPr>
              <w:t xml:space="preserve"> and University and are expected to adhere to the University’s </w:t>
            </w:r>
            <w:hyperlink r:id="rId12" w:anchor="gsc.tab=0" w:history="1">
              <w:r w:rsidRPr="00D36749">
                <w:rPr>
                  <w:rStyle w:val="Hyperlink"/>
                  <w:rFonts w:asciiTheme="majorHAnsi" w:hAnsiTheme="majorHAnsi" w:cstheme="majorHAnsi"/>
                  <w:sz w:val="22"/>
                  <w:szCs w:val="22"/>
                </w:rPr>
                <w:t>Student Code of Conduct</w:t>
              </w:r>
            </w:hyperlink>
            <w:r w:rsidRPr="00D36749">
              <w:rPr>
                <w:rFonts w:asciiTheme="majorHAnsi" w:hAnsiTheme="majorHAnsi" w:cstheme="majorHAnsi"/>
                <w:sz w:val="22"/>
                <w:szCs w:val="22"/>
              </w:rPr>
              <w:t xml:space="preserve">, as well as the </w:t>
            </w:r>
            <w:r w:rsidR="00CF2CE6" w:rsidRPr="00D36749">
              <w:rPr>
                <w:rFonts w:asciiTheme="majorHAnsi" w:hAnsiTheme="majorHAnsi" w:cstheme="majorHAnsi"/>
                <w:sz w:val="22"/>
                <w:szCs w:val="22"/>
              </w:rPr>
              <w:t>SU policies</w:t>
            </w:r>
            <w:r w:rsidRPr="00D36749">
              <w:rPr>
                <w:rFonts w:asciiTheme="majorHAnsi" w:hAnsiTheme="majorHAnsi" w:cstheme="majorHAnsi"/>
                <w:sz w:val="22"/>
                <w:szCs w:val="22"/>
              </w:rPr>
              <w:t xml:space="preserve">. </w:t>
            </w:r>
          </w:p>
          <w:p w14:paraId="0DD1E1AA" w14:textId="77777777" w:rsidR="005702AF" w:rsidRPr="00D36749" w:rsidRDefault="005702AF" w:rsidP="005702AF">
            <w:pPr>
              <w:pStyle w:val="ListParagraph"/>
              <w:numPr>
                <w:ilvl w:val="0"/>
                <w:numId w:val="38"/>
              </w:numPr>
              <w:spacing w:after="5" w:line="236"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Remind participants of expected behaviour and set boundaries. </w:t>
            </w:r>
          </w:p>
          <w:p w14:paraId="3662CBE2" w14:textId="7643CA9A" w:rsidR="00145D9B" w:rsidRPr="00D36749" w:rsidRDefault="005702AF" w:rsidP="00145D9B">
            <w:pPr>
              <w:pStyle w:val="ListParagraph"/>
              <w:numPr>
                <w:ilvl w:val="0"/>
                <w:numId w:val="38"/>
              </w:numPr>
              <w:spacing w:after="0" w:line="259" w:lineRule="auto"/>
              <w:ind w:left="381" w:right="317"/>
              <w:rPr>
                <w:rFonts w:asciiTheme="majorHAnsi" w:hAnsiTheme="majorHAnsi" w:cstheme="majorHAnsi"/>
                <w:sz w:val="22"/>
                <w:szCs w:val="22"/>
              </w:rPr>
            </w:pPr>
            <w:r w:rsidRPr="00D36749">
              <w:rPr>
                <w:rFonts w:asciiTheme="majorHAnsi" w:hAnsiTheme="majorHAnsi" w:cstheme="majorHAnsi"/>
                <w:sz w:val="22"/>
                <w:szCs w:val="22"/>
              </w:rPr>
              <w:t xml:space="preserve">Encourage an inclusive and welcoming environment and ask for </w:t>
            </w:r>
            <w:r w:rsidR="00C5578C" w:rsidRPr="00D36749">
              <w:rPr>
                <w:rFonts w:asciiTheme="majorHAnsi" w:hAnsiTheme="majorHAnsi" w:cstheme="majorHAnsi"/>
                <w:sz w:val="22"/>
                <w:szCs w:val="22"/>
              </w:rPr>
              <w:t>student</w:t>
            </w:r>
            <w:r w:rsidRPr="00D36749">
              <w:rPr>
                <w:rFonts w:asciiTheme="majorHAnsi" w:hAnsiTheme="majorHAnsi" w:cstheme="majorHAnsi"/>
                <w:sz w:val="22"/>
                <w:szCs w:val="22"/>
              </w:rPr>
              <w:t xml:space="preserve"> feedback.</w:t>
            </w:r>
          </w:p>
          <w:p w14:paraId="042AD7A4" w14:textId="4A6D7A6C" w:rsidR="005702AF" w:rsidRPr="00D36749" w:rsidRDefault="005702AF" w:rsidP="008E51FA">
            <w:pPr>
              <w:spacing w:after="0" w:line="259" w:lineRule="auto"/>
              <w:ind w:left="0" w:right="317" w:firstLine="0"/>
              <w:rPr>
                <w:rFonts w:asciiTheme="majorHAnsi" w:hAnsiTheme="majorHAnsi" w:cstheme="majorHAnsi"/>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7A9F50E4" w14:textId="763DF07D"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2</w:t>
            </w:r>
          </w:p>
        </w:tc>
        <w:tc>
          <w:tcPr>
            <w:tcW w:w="422" w:type="dxa"/>
            <w:tcBorders>
              <w:top w:val="single" w:sz="4" w:space="0" w:color="000000"/>
              <w:left w:val="single" w:sz="4" w:space="0" w:color="000000"/>
              <w:bottom w:val="single" w:sz="4" w:space="0" w:color="000000"/>
              <w:right w:val="single" w:sz="4" w:space="0" w:color="000000"/>
            </w:tcBorders>
          </w:tcPr>
          <w:p w14:paraId="4CEF425F" w14:textId="413FD12A"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11D226FB" w14:textId="279161BA"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6 (medium)</w:t>
            </w:r>
          </w:p>
        </w:tc>
        <w:tc>
          <w:tcPr>
            <w:tcW w:w="2833" w:type="dxa"/>
            <w:tcBorders>
              <w:top w:val="single" w:sz="4" w:space="0" w:color="000000"/>
              <w:left w:val="single" w:sz="4" w:space="0" w:color="000000"/>
              <w:bottom w:val="single" w:sz="4" w:space="0" w:color="000000"/>
              <w:right w:val="single" w:sz="4" w:space="0" w:color="000000"/>
            </w:tcBorders>
          </w:tcPr>
          <w:p w14:paraId="687CE462" w14:textId="433D6C02" w:rsidR="005702AF" w:rsidRPr="00D36749" w:rsidRDefault="005702AF" w:rsidP="00145D9B">
            <w:pPr>
              <w:numPr>
                <w:ilvl w:val="0"/>
                <w:numId w:val="32"/>
              </w:numPr>
              <w:spacing w:after="0" w:line="235" w:lineRule="auto"/>
              <w:ind w:left="313" w:right="0" w:hanging="284"/>
              <w:rPr>
                <w:rFonts w:asciiTheme="majorHAnsi" w:hAnsiTheme="majorHAnsi" w:cstheme="majorHAnsi"/>
                <w:sz w:val="22"/>
                <w:szCs w:val="22"/>
              </w:rPr>
            </w:pPr>
            <w:r w:rsidRPr="00D36749">
              <w:rPr>
                <w:rFonts w:asciiTheme="majorHAnsi" w:hAnsiTheme="majorHAnsi" w:cstheme="majorHAnsi"/>
                <w:sz w:val="22"/>
                <w:szCs w:val="22"/>
              </w:rPr>
              <w:t xml:space="preserve">Challenge inappropriate behaviour, if safe to do so and report incidents. </w:t>
            </w:r>
          </w:p>
          <w:p w14:paraId="462E3750" w14:textId="38DDFE1A" w:rsidR="005702AF" w:rsidRPr="00D36749" w:rsidRDefault="005702AF" w:rsidP="008E51FA">
            <w:pPr>
              <w:numPr>
                <w:ilvl w:val="0"/>
                <w:numId w:val="32"/>
              </w:numPr>
              <w:spacing w:after="0" w:line="235" w:lineRule="auto"/>
              <w:ind w:left="313" w:right="0" w:hanging="284"/>
              <w:rPr>
                <w:rFonts w:asciiTheme="majorHAnsi" w:hAnsiTheme="majorHAnsi" w:cstheme="majorHAnsi"/>
                <w:sz w:val="22"/>
                <w:szCs w:val="22"/>
              </w:rPr>
            </w:pPr>
            <w:r w:rsidRPr="00D36749">
              <w:rPr>
                <w:rFonts w:asciiTheme="majorHAnsi" w:hAnsiTheme="majorHAnsi" w:cstheme="majorHAnsi"/>
                <w:sz w:val="22"/>
                <w:szCs w:val="22"/>
              </w:rPr>
              <w:t xml:space="preserve">Seek advice from SU staff if required. </w:t>
            </w:r>
          </w:p>
        </w:tc>
      </w:tr>
      <w:tr w:rsidR="005702AF" w:rsidRPr="00D36749" w14:paraId="7F8CC724" w14:textId="77777777" w:rsidTr="008E51FA">
        <w:trPr>
          <w:trHeight w:val="1382"/>
        </w:trPr>
        <w:tc>
          <w:tcPr>
            <w:tcW w:w="1693" w:type="dxa"/>
            <w:tcBorders>
              <w:top w:val="single" w:sz="4" w:space="0" w:color="000000"/>
              <w:left w:val="single" w:sz="4" w:space="0" w:color="000000"/>
              <w:bottom w:val="single" w:sz="4" w:space="0" w:color="000000"/>
              <w:right w:val="single" w:sz="4" w:space="0" w:color="000000"/>
            </w:tcBorders>
          </w:tcPr>
          <w:p w14:paraId="6DC38094" w14:textId="1FB982B0"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Personal data </w:t>
            </w:r>
          </w:p>
        </w:tc>
        <w:tc>
          <w:tcPr>
            <w:tcW w:w="2059" w:type="dxa"/>
            <w:tcBorders>
              <w:top w:val="single" w:sz="4" w:space="0" w:color="000000"/>
              <w:left w:val="single" w:sz="4" w:space="0" w:color="000000"/>
              <w:bottom w:val="single" w:sz="4" w:space="0" w:color="000000"/>
              <w:right w:val="single" w:sz="4" w:space="0" w:color="000000"/>
            </w:tcBorders>
          </w:tcPr>
          <w:p w14:paraId="00289A7E" w14:textId="17389257" w:rsidR="005702AF" w:rsidRPr="00D36749" w:rsidRDefault="005702AF" w:rsidP="008E51FA">
            <w:pPr>
              <w:spacing w:after="4" w:line="237"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Loss or sharing of personal data impacts on the privacy of individuals. </w:t>
            </w:r>
          </w:p>
        </w:tc>
        <w:tc>
          <w:tcPr>
            <w:tcW w:w="5597" w:type="dxa"/>
            <w:tcBorders>
              <w:top w:val="single" w:sz="4" w:space="0" w:color="000000"/>
              <w:left w:val="single" w:sz="4" w:space="0" w:color="000000"/>
              <w:bottom w:val="single" w:sz="4" w:space="0" w:color="000000"/>
              <w:right w:val="single" w:sz="4" w:space="0" w:color="000000"/>
            </w:tcBorders>
          </w:tcPr>
          <w:p w14:paraId="30BB7677" w14:textId="214F122C" w:rsidR="005702AF" w:rsidRPr="00D36749" w:rsidRDefault="005702AF" w:rsidP="008E51FA">
            <w:pPr>
              <w:pStyle w:val="ListParagraph"/>
              <w:numPr>
                <w:ilvl w:val="0"/>
                <w:numId w:val="32"/>
              </w:numPr>
              <w:spacing w:after="0" w:line="235" w:lineRule="auto"/>
              <w:ind w:left="381" w:right="0"/>
              <w:rPr>
                <w:rFonts w:asciiTheme="majorHAnsi" w:hAnsiTheme="majorHAnsi" w:cstheme="majorHAnsi"/>
                <w:sz w:val="22"/>
                <w:szCs w:val="22"/>
              </w:rPr>
            </w:pPr>
            <w:r w:rsidRPr="00D36749">
              <w:rPr>
                <w:rFonts w:asciiTheme="majorHAnsi" w:hAnsiTheme="majorHAnsi" w:cstheme="majorHAnsi"/>
                <w:sz w:val="22"/>
                <w:szCs w:val="22"/>
              </w:rPr>
              <w:t xml:space="preserve">Participants must be made aware when photos are taken at events and be asked permission to use their photo online. </w:t>
            </w:r>
          </w:p>
        </w:tc>
        <w:tc>
          <w:tcPr>
            <w:tcW w:w="427" w:type="dxa"/>
            <w:tcBorders>
              <w:top w:val="single" w:sz="4" w:space="0" w:color="000000"/>
              <w:left w:val="single" w:sz="4" w:space="0" w:color="000000"/>
              <w:bottom w:val="single" w:sz="4" w:space="0" w:color="000000"/>
              <w:right w:val="single" w:sz="4" w:space="0" w:color="000000"/>
            </w:tcBorders>
          </w:tcPr>
          <w:p w14:paraId="22BC90E5" w14:textId="4846F3E2"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370F6501" w14:textId="7411FBA8"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64A29999" w14:textId="201C010C"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4CEB724D" w14:textId="10AA76E4" w:rsidR="005702AF" w:rsidRPr="00D36749" w:rsidRDefault="005702AF" w:rsidP="005702AF">
            <w:pPr>
              <w:pStyle w:val="ListParagraph"/>
              <w:numPr>
                <w:ilvl w:val="0"/>
                <w:numId w:val="32"/>
              </w:numPr>
              <w:spacing w:after="4" w:line="238" w:lineRule="auto"/>
              <w:ind w:left="313" w:right="8" w:hanging="284"/>
              <w:rPr>
                <w:rFonts w:asciiTheme="majorHAnsi" w:hAnsiTheme="majorHAnsi" w:cstheme="majorHAnsi"/>
                <w:sz w:val="22"/>
                <w:szCs w:val="22"/>
              </w:rPr>
            </w:pPr>
            <w:r w:rsidRPr="00D36749">
              <w:rPr>
                <w:rFonts w:asciiTheme="majorHAnsi" w:hAnsiTheme="majorHAnsi" w:cstheme="majorHAnsi"/>
                <w:sz w:val="22"/>
                <w:szCs w:val="22"/>
              </w:rPr>
              <w:t>If personal data is lost or accidentally shared, the S</w:t>
            </w:r>
            <w:r w:rsidR="008E51FA" w:rsidRPr="00D36749">
              <w:rPr>
                <w:rFonts w:asciiTheme="majorHAnsi" w:hAnsiTheme="majorHAnsi" w:cstheme="majorHAnsi"/>
                <w:sz w:val="22"/>
                <w:szCs w:val="22"/>
              </w:rPr>
              <w:t>U</w:t>
            </w:r>
            <w:r w:rsidRPr="00D36749">
              <w:rPr>
                <w:rFonts w:asciiTheme="majorHAnsi" w:hAnsiTheme="majorHAnsi" w:cstheme="majorHAnsi"/>
                <w:sz w:val="22"/>
                <w:szCs w:val="22"/>
              </w:rPr>
              <w:t xml:space="preserve"> must be notified straight away.</w:t>
            </w:r>
          </w:p>
        </w:tc>
      </w:tr>
      <w:tr w:rsidR="005702AF" w:rsidRPr="00D36749" w14:paraId="42C96F77" w14:textId="77777777" w:rsidTr="00825A41">
        <w:trPr>
          <w:trHeight w:val="1315"/>
        </w:trPr>
        <w:tc>
          <w:tcPr>
            <w:tcW w:w="1693" w:type="dxa"/>
            <w:tcBorders>
              <w:top w:val="single" w:sz="4" w:space="0" w:color="000000"/>
              <w:left w:val="single" w:sz="4" w:space="0" w:color="000000"/>
              <w:bottom w:val="single" w:sz="4" w:space="0" w:color="000000"/>
              <w:right w:val="single" w:sz="4" w:space="0" w:color="000000"/>
            </w:tcBorders>
          </w:tcPr>
          <w:p w14:paraId="349ECA55" w14:textId="1115A3ED"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Financial sustainability </w:t>
            </w:r>
          </w:p>
        </w:tc>
        <w:tc>
          <w:tcPr>
            <w:tcW w:w="2059" w:type="dxa"/>
            <w:tcBorders>
              <w:top w:val="single" w:sz="4" w:space="0" w:color="000000"/>
              <w:left w:val="single" w:sz="4" w:space="0" w:color="000000"/>
              <w:bottom w:val="single" w:sz="4" w:space="0" w:color="000000"/>
              <w:right w:val="single" w:sz="4" w:space="0" w:color="000000"/>
            </w:tcBorders>
          </w:tcPr>
          <w:p w14:paraId="4AC4E3BD" w14:textId="4C49C287"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The </w:t>
            </w:r>
            <w:r w:rsidR="00274813" w:rsidRPr="00D36749">
              <w:rPr>
                <w:rFonts w:asciiTheme="majorHAnsi" w:hAnsiTheme="majorHAnsi" w:cstheme="majorHAnsi"/>
                <w:sz w:val="22"/>
                <w:szCs w:val="22"/>
              </w:rPr>
              <w:t xml:space="preserve">event/project </w:t>
            </w:r>
            <w:r w:rsidRPr="00D36749">
              <w:rPr>
                <w:rFonts w:asciiTheme="majorHAnsi" w:hAnsiTheme="majorHAnsi" w:cstheme="majorHAnsi"/>
                <w:sz w:val="22"/>
                <w:szCs w:val="22"/>
              </w:rPr>
              <w:t xml:space="preserve">will not be able to </w:t>
            </w:r>
            <w:r w:rsidR="00274813" w:rsidRPr="00D36749">
              <w:rPr>
                <w:rFonts w:asciiTheme="majorHAnsi" w:hAnsiTheme="majorHAnsi" w:cstheme="majorHAnsi"/>
                <w:sz w:val="22"/>
                <w:szCs w:val="22"/>
              </w:rPr>
              <w:t>go ahead</w:t>
            </w:r>
            <w:r w:rsidRPr="00D36749">
              <w:rPr>
                <w:rFonts w:asciiTheme="majorHAnsi" w:hAnsiTheme="majorHAnsi" w:cstheme="majorHAnsi"/>
                <w:sz w:val="22"/>
                <w:szCs w:val="22"/>
              </w:rPr>
              <w:t xml:space="preserve"> without the funds to cover costs. </w:t>
            </w:r>
          </w:p>
        </w:tc>
        <w:tc>
          <w:tcPr>
            <w:tcW w:w="5597" w:type="dxa"/>
            <w:tcBorders>
              <w:top w:val="single" w:sz="4" w:space="0" w:color="000000"/>
              <w:left w:val="single" w:sz="4" w:space="0" w:color="000000"/>
              <w:bottom w:val="single" w:sz="4" w:space="0" w:color="000000"/>
              <w:right w:val="single" w:sz="4" w:space="0" w:color="000000"/>
            </w:tcBorders>
          </w:tcPr>
          <w:p w14:paraId="373373F3" w14:textId="77777777" w:rsidR="005702AF" w:rsidRPr="00D36749" w:rsidRDefault="00274813" w:rsidP="00834FCC">
            <w:pPr>
              <w:pStyle w:val="ListParagraph"/>
              <w:numPr>
                <w:ilvl w:val="0"/>
                <w:numId w:val="32"/>
              </w:numPr>
              <w:spacing w:after="0" w:line="235" w:lineRule="auto"/>
              <w:ind w:left="384" w:right="0"/>
              <w:rPr>
                <w:rFonts w:asciiTheme="majorHAnsi" w:hAnsiTheme="majorHAnsi" w:cstheme="majorHAnsi"/>
                <w:sz w:val="22"/>
                <w:szCs w:val="22"/>
              </w:rPr>
            </w:pPr>
            <w:r w:rsidRPr="00D36749">
              <w:rPr>
                <w:rFonts w:asciiTheme="majorHAnsi" w:hAnsiTheme="majorHAnsi" w:cstheme="majorHAnsi"/>
                <w:sz w:val="22"/>
                <w:szCs w:val="22"/>
              </w:rPr>
              <w:t xml:space="preserve">Event leaders have prepared an accurate and detailed budget, including realistic </w:t>
            </w:r>
            <w:r w:rsidR="003636CD" w:rsidRPr="00D36749">
              <w:rPr>
                <w:rFonts w:asciiTheme="majorHAnsi" w:hAnsiTheme="majorHAnsi" w:cstheme="majorHAnsi"/>
                <w:sz w:val="22"/>
                <w:szCs w:val="22"/>
              </w:rPr>
              <w:t>projections of income</w:t>
            </w:r>
            <w:r w:rsidR="005702AF" w:rsidRPr="00D36749">
              <w:rPr>
                <w:rFonts w:asciiTheme="majorHAnsi" w:hAnsiTheme="majorHAnsi" w:cstheme="majorHAnsi"/>
                <w:sz w:val="22"/>
                <w:szCs w:val="22"/>
              </w:rPr>
              <w:t xml:space="preserve"> </w:t>
            </w:r>
            <w:r w:rsidR="008E51FA" w:rsidRPr="00D36749">
              <w:rPr>
                <w:rFonts w:asciiTheme="majorHAnsi" w:hAnsiTheme="majorHAnsi" w:cstheme="majorHAnsi"/>
                <w:sz w:val="22"/>
                <w:szCs w:val="22"/>
              </w:rPr>
              <w:t>which should cover all incurred costs</w:t>
            </w:r>
            <w:r w:rsidR="003636CD" w:rsidRPr="00D36749">
              <w:rPr>
                <w:rFonts w:asciiTheme="majorHAnsi" w:hAnsiTheme="majorHAnsi" w:cstheme="majorHAnsi"/>
                <w:sz w:val="22"/>
                <w:szCs w:val="22"/>
              </w:rPr>
              <w:t>.</w:t>
            </w:r>
          </w:p>
          <w:p w14:paraId="7E61A0B9" w14:textId="6FB7696B" w:rsidR="00834FCC" w:rsidRPr="00D36749" w:rsidRDefault="00AB19AC" w:rsidP="00834FCC">
            <w:pPr>
              <w:pStyle w:val="ListParagraph"/>
              <w:numPr>
                <w:ilvl w:val="0"/>
                <w:numId w:val="32"/>
              </w:numPr>
              <w:spacing w:after="0" w:line="235" w:lineRule="auto"/>
              <w:ind w:left="384" w:right="0"/>
              <w:rPr>
                <w:rFonts w:asciiTheme="majorHAnsi" w:hAnsiTheme="majorHAnsi" w:cstheme="majorHAnsi"/>
                <w:sz w:val="22"/>
                <w:szCs w:val="22"/>
              </w:rPr>
            </w:pPr>
            <w:r w:rsidRPr="00D36749">
              <w:rPr>
                <w:rFonts w:asciiTheme="majorHAnsi" w:hAnsiTheme="majorHAnsi" w:cstheme="majorHAnsi"/>
                <w:sz w:val="22"/>
                <w:szCs w:val="22"/>
              </w:rPr>
              <w:t>Any</w:t>
            </w:r>
            <w:r w:rsidR="00834FCC" w:rsidRPr="00D36749">
              <w:rPr>
                <w:rFonts w:asciiTheme="majorHAnsi" w:hAnsiTheme="majorHAnsi" w:cstheme="majorHAnsi"/>
                <w:sz w:val="22"/>
                <w:szCs w:val="22"/>
              </w:rPr>
              <w:t xml:space="preserve"> costs</w:t>
            </w:r>
            <w:r w:rsidRPr="00D36749">
              <w:rPr>
                <w:rFonts w:asciiTheme="majorHAnsi" w:hAnsiTheme="majorHAnsi" w:cstheme="majorHAnsi"/>
                <w:sz w:val="22"/>
                <w:szCs w:val="22"/>
              </w:rPr>
              <w:t xml:space="preserve"> will come out of the money made from the fundraiser i.e. only the profits will be donated to the charity.</w:t>
            </w:r>
          </w:p>
        </w:tc>
        <w:tc>
          <w:tcPr>
            <w:tcW w:w="427" w:type="dxa"/>
            <w:tcBorders>
              <w:top w:val="single" w:sz="4" w:space="0" w:color="000000"/>
              <w:left w:val="single" w:sz="4" w:space="0" w:color="000000"/>
              <w:bottom w:val="single" w:sz="4" w:space="0" w:color="000000"/>
              <w:right w:val="single" w:sz="4" w:space="0" w:color="000000"/>
            </w:tcBorders>
          </w:tcPr>
          <w:p w14:paraId="025FDBF6" w14:textId="12EC4C67"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32861E7F" w14:textId="446C8256"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5E4CB578" w14:textId="15FD50D3"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3FDAAA70" w14:textId="14F1B836" w:rsidR="005702AF" w:rsidRPr="00D36749" w:rsidRDefault="005702AF" w:rsidP="000F7E07">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 </w:t>
            </w:r>
          </w:p>
        </w:tc>
      </w:tr>
      <w:tr w:rsidR="005702AF" w:rsidRPr="00D36749" w14:paraId="42F6D16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727C689A" w14:textId="140703F5"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Fundraising - clarity of the charity </w:t>
            </w:r>
          </w:p>
        </w:tc>
        <w:tc>
          <w:tcPr>
            <w:tcW w:w="2059" w:type="dxa"/>
            <w:tcBorders>
              <w:top w:val="single" w:sz="4" w:space="0" w:color="000000"/>
              <w:left w:val="single" w:sz="4" w:space="0" w:color="000000"/>
              <w:bottom w:val="single" w:sz="4" w:space="0" w:color="000000"/>
              <w:right w:val="single" w:sz="4" w:space="0" w:color="000000"/>
            </w:tcBorders>
          </w:tcPr>
          <w:p w14:paraId="2D16E1C8" w14:textId="5E9EB15A" w:rsidR="005702AF" w:rsidRPr="00D36749" w:rsidRDefault="005702AF" w:rsidP="005702AF">
            <w:pPr>
              <w:spacing w:after="0" w:line="237" w:lineRule="auto"/>
              <w:ind w:right="0"/>
              <w:rPr>
                <w:rFonts w:asciiTheme="majorHAnsi" w:hAnsiTheme="majorHAnsi" w:cstheme="majorHAnsi"/>
                <w:sz w:val="22"/>
                <w:szCs w:val="22"/>
              </w:rPr>
            </w:pPr>
            <w:r w:rsidRPr="00D36749">
              <w:rPr>
                <w:rFonts w:asciiTheme="majorHAnsi" w:hAnsiTheme="majorHAnsi" w:cstheme="majorHAnsi"/>
                <w:sz w:val="22"/>
                <w:szCs w:val="22"/>
              </w:rPr>
              <w:t>If it’s not clear where fundraising money is going, donors may make a complaint, and this may impact the reputation of the</w:t>
            </w:r>
          </w:p>
          <w:p w14:paraId="29C5CB11" w14:textId="7F06D6A0" w:rsidR="005702AF" w:rsidRPr="00D36749" w:rsidRDefault="005702AF" w:rsidP="005702AF">
            <w:pPr>
              <w:spacing w:line="237" w:lineRule="auto"/>
              <w:ind w:right="0"/>
              <w:rPr>
                <w:rFonts w:asciiTheme="majorHAnsi" w:hAnsiTheme="majorHAnsi" w:cstheme="majorHAnsi"/>
                <w:sz w:val="22"/>
                <w:szCs w:val="22"/>
              </w:rPr>
            </w:pPr>
            <w:r w:rsidRPr="00D36749">
              <w:rPr>
                <w:rFonts w:asciiTheme="majorHAnsi" w:hAnsiTheme="majorHAnsi" w:cstheme="majorHAnsi"/>
                <w:sz w:val="22"/>
                <w:szCs w:val="22"/>
              </w:rPr>
              <w:t>S</w:t>
            </w:r>
            <w:r w:rsidR="008E51FA" w:rsidRPr="00D36749">
              <w:rPr>
                <w:rFonts w:asciiTheme="majorHAnsi" w:hAnsiTheme="majorHAnsi" w:cstheme="majorHAnsi"/>
                <w:sz w:val="22"/>
                <w:szCs w:val="22"/>
              </w:rPr>
              <w:t>U</w:t>
            </w:r>
            <w:r w:rsidRPr="00D36749">
              <w:rPr>
                <w:rFonts w:asciiTheme="majorHAnsi" w:hAnsiTheme="majorHAnsi" w:cstheme="majorHAnsi"/>
                <w:sz w:val="22"/>
                <w:szCs w:val="22"/>
              </w:rPr>
              <w:t xml:space="preserve">. </w:t>
            </w:r>
          </w:p>
        </w:tc>
        <w:tc>
          <w:tcPr>
            <w:tcW w:w="5597" w:type="dxa"/>
            <w:tcBorders>
              <w:top w:val="single" w:sz="4" w:space="0" w:color="000000"/>
              <w:left w:val="single" w:sz="4" w:space="0" w:color="000000"/>
              <w:bottom w:val="single" w:sz="4" w:space="0" w:color="000000"/>
              <w:right w:val="single" w:sz="4" w:space="0" w:color="000000"/>
            </w:tcBorders>
          </w:tcPr>
          <w:p w14:paraId="5E9CF66B" w14:textId="1067F109" w:rsidR="005702AF" w:rsidRPr="00D36749" w:rsidRDefault="005702AF" w:rsidP="005702AF">
            <w:pPr>
              <w:numPr>
                <w:ilvl w:val="0"/>
                <w:numId w:val="32"/>
              </w:numPr>
              <w:spacing w:after="0" w:line="235"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 xml:space="preserve">All monies </w:t>
            </w:r>
            <w:r w:rsidR="000F7E07" w:rsidRPr="00D36749">
              <w:rPr>
                <w:rFonts w:asciiTheme="majorHAnsi" w:hAnsiTheme="majorHAnsi" w:cstheme="majorHAnsi"/>
                <w:sz w:val="22"/>
                <w:szCs w:val="22"/>
              </w:rPr>
              <w:t>will</w:t>
            </w:r>
            <w:r w:rsidRPr="00D36749">
              <w:rPr>
                <w:rFonts w:asciiTheme="majorHAnsi" w:hAnsiTheme="majorHAnsi" w:cstheme="majorHAnsi"/>
                <w:sz w:val="22"/>
                <w:szCs w:val="22"/>
              </w:rPr>
              <w:t xml:space="preserve"> come through the S</w:t>
            </w:r>
            <w:r w:rsidR="008E51FA" w:rsidRPr="00D36749">
              <w:rPr>
                <w:rFonts w:asciiTheme="majorHAnsi" w:hAnsiTheme="majorHAnsi" w:cstheme="majorHAnsi"/>
                <w:sz w:val="22"/>
                <w:szCs w:val="22"/>
              </w:rPr>
              <w:t>U</w:t>
            </w:r>
            <w:r w:rsidRPr="00D36749">
              <w:rPr>
                <w:rFonts w:asciiTheme="majorHAnsi" w:hAnsiTheme="majorHAnsi" w:cstheme="majorHAnsi"/>
                <w:sz w:val="22"/>
                <w:szCs w:val="22"/>
              </w:rPr>
              <w:t xml:space="preserve"> via card machine. </w:t>
            </w:r>
            <w:r w:rsidR="000534CF" w:rsidRPr="00D36749">
              <w:rPr>
                <w:rFonts w:asciiTheme="majorHAnsi" w:hAnsiTheme="majorHAnsi" w:cstheme="majorHAnsi"/>
                <w:sz w:val="22"/>
                <w:szCs w:val="22"/>
              </w:rPr>
              <w:t>The SU covers card transaction fees.</w:t>
            </w:r>
          </w:p>
          <w:p w14:paraId="240C0D0A" w14:textId="0E47B61E" w:rsidR="005702AF" w:rsidRPr="00D36749" w:rsidRDefault="000F7E07" w:rsidP="005702AF">
            <w:pPr>
              <w:numPr>
                <w:ilvl w:val="0"/>
                <w:numId w:val="32"/>
              </w:numPr>
              <w:spacing w:after="0" w:line="235" w:lineRule="auto"/>
              <w:ind w:left="381" w:right="0" w:hanging="381"/>
              <w:rPr>
                <w:rFonts w:asciiTheme="majorHAnsi" w:hAnsiTheme="majorHAnsi" w:cstheme="majorHAnsi"/>
                <w:sz w:val="22"/>
                <w:szCs w:val="22"/>
              </w:rPr>
            </w:pPr>
            <w:r w:rsidRPr="00D36749">
              <w:rPr>
                <w:rFonts w:asciiTheme="majorHAnsi" w:hAnsiTheme="majorHAnsi" w:cstheme="majorHAnsi"/>
                <w:sz w:val="22"/>
                <w:szCs w:val="22"/>
              </w:rPr>
              <w:t>T</w:t>
            </w:r>
            <w:r w:rsidR="005702AF" w:rsidRPr="00D36749">
              <w:rPr>
                <w:rFonts w:asciiTheme="majorHAnsi" w:hAnsiTheme="majorHAnsi" w:cstheme="majorHAnsi"/>
                <w:sz w:val="22"/>
                <w:szCs w:val="22"/>
              </w:rPr>
              <w:t xml:space="preserve">he charity name, logo and charity number </w:t>
            </w:r>
            <w:r w:rsidRPr="00D36749">
              <w:rPr>
                <w:rFonts w:asciiTheme="majorHAnsi" w:hAnsiTheme="majorHAnsi" w:cstheme="majorHAnsi"/>
                <w:sz w:val="22"/>
                <w:szCs w:val="22"/>
              </w:rPr>
              <w:t xml:space="preserve">will be displayed </w:t>
            </w:r>
            <w:r w:rsidR="005702AF" w:rsidRPr="00D36749">
              <w:rPr>
                <w:rFonts w:asciiTheme="majorHAnsi" w:hAnsiTheme="majorHAnsi" w:cstheme="majorHAnsi"/>
                <w:sz w:val="22"/>
                <w:szCs w:val="22"/>
              </w:rPr>
              <w:t xml:space="preserve">on all fundraising marketing material, including the percentage of </w:t>
            </w:r>
            <w:r w:rsidR="00AB19AC" w:rsidRPr="00D36749">
              <w:rPr>
                <w:rFonts w:asciiTheme="majorHAnsi" w:hAnsiTheme="majorHAnsi" w:cstheme="majorHAnsi"/>
                <w:sz w:val="22"/>
                <w:szCs w:val="22"/>
              </w:rPr>
              <w:t>profit income</w:t>
            </w:r>
            <w:r w:rsidR="005702AF" w:rsidRPr="00D36749">
              <w:rPr>
                <w:rFonts w:asciiTheme="majorHAnsi" w:hAnsiTheme="majorHAnsi" w:cstheme="majorHAnsi"/>
                <w:sz w:val="22"/>
                <w:szCs w:val="22"/>
              </w:rPr>
              <w:t xml:space="preserve"> going to the charity. This includes fundraising for the </w:t>
            </w:r>
            <w:r w:rsidR="003636CD" w:rsidRPr="00D36749">
              <w:rPr>
                <w:rFonts w:asciiTheme="majorHAnsi" w:hAnsiTheme="majorHAnsi" w:cstheme="majorHAnsi"/>
                <w:sz w:val="22"/>
                <w:szCs w:val="22"/>
              </w:rPr>
              <w:t>event</w:t>
            </w:r>
            <w:r w:rsidR="005702AF" w:rsidRPr="00D36749">
              <w:rPr>
                <w:rFonts w:asciiTheme="majorHAnsi" w:hAnsiTheme="majorHAnsi" w:cstheme="majorHAnsi"/>
                <w:sz w:val="22"/>
                <w:szCs w:val="22"/>
              </w:rPr>
              <w:t xml:space="preserve"> itself (Your SU is a registered charity, no.1148212). </w:t>
            </w:r>
          </w:p>
        </w:tc>
        <w:tc>
          <w:tcPr>
            <w:tcW w:w="427" w:type="dxa"/>
            <w:tcBorders>
              <w:top w:val="single" w:sz="4" w:space="0" w:color="000000"/>
              <w:left w:val="single" w:sz="4" w:space="0" w:color="000000"/>
              <w:bottom w:val="single" w:sz="4" w:space="0" w:color="000000"/>
              <w:right w:val="single" w:sz="4" w:space="0" w:color="000000"/>
            </w:tcBorders>
          </w:tcPr>
          <w:p w14:paraId="7D5D0581" w14:textId="102D4E72"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1 </w:t>
            </w:r>
          </w:p>
        </w:tc>
        <w:tc>
          <w:tcPr>
            <w:tcW w:w="422" w:type="dxa"/>
            <w:tcBorders>
              <w:top w:val="single" w:sz="4" w:space="0" w:color="000000"/>
              <w:left w:val="single" w:sz="4" w:space="0" w:color="000000"/>
              <w:bottom w:val="single" w:sz="4" w:space="0" w:color="000000"/>
              <w:right w:val="single" w:sz="4" w:space="0" w:color="000000"/>
            </w:tcBorders>
          </w:tcPr>
          <w:p w14:paraId="74A93400" w14:textId="77C25B86"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 xml:space="preserve">3 </w:t>
            </w:r>
          </w:p>
        </w:tc>
        <w:tc>
          <w:tcPr>
            <w:tcW w:w="1136" w:type="dxa"/>
            <w:tcBorders>
              <w:top w:val="single" w:sz="4" w:space="0" w:color="000000"/>
              <w:left w:val="single" w:sz="4" w:space="0" w:color="000000"/>
              <w:bottom w:val="single" w:sz="4" w:space="0" w:color="000000"/>
              <w:right w:val="single" w:sz="4" w:space="0" w:color="000000"/>
            </w:tcBorders>
          </w:tcPr>
          <w:p w14:paraId="1A3CD3DF" w14:textId="46FC5D68"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 xml:space="preserve">3 (low) </w:t>
            </w:r>
          </w:p>
        </w:tc>
        <w:tc>
          <w:tcPr>
            <w:tcW w:w="2833" w:type="dxa"/>
            <w:tcBorders>
              <w:top w:val="single" w:sz="4" w:space="0" w:color="000000"/>
              <w:left w:val="single" w:sz="4" w:space="0" w:color="000000"/>
              <w:bottom w:val="single" w:sz="4" w:space="0" w:color="000000"/>
              <w:right w:val="single" w:sz="4" w:space="0" w:color="000000"/>
            </w:tcBorders>
          </w:tcPr>
          <w:p w14:paraId="2A98CCD5" w14:textId="6350FCAC" w:rsidR="005702AF" w:rsidRPr="00D36749" w:rsidRDefault="005702AF" w:rsidP="005702AF">
            <w:pPr>
              <w:spacing w:after="4" w:line="238" w:lineRule="auto"/>
              <w:ind w:left="0" w:right="8" w:firstLine="0"/>
              <w:rPr>
                <w:rFonts w:asciiTheme="majorHAnsi" w:hAnsiTheme="majorHAnsi" w:cstheme="majorHAnsi"/>
                <w:sz w:val="22"/>
                <w:szCs w:val="22"/>
              </w:rPr>
            </w:pPr>
          </w:p>
        </w:tc>
      </w:tr>
      <w:tr w:rsidR="005702AF" w:rsidRPr="00D36749" w14:paraId="0028F940" w14:textId="77777777" w:rsidTr="00825A41">
        <w:trPr>
          <w:trHeight w:val="1368"/>
        </w:trPr>
        <w:tc>
          <w:tcPr>
            <w:tcW w:w="1693" w:type="dxa"/>
            <w:tcBorders>
              <w:top w:val="single" w:sz="4" w:space="0" w:color="000000"/>
              <w:left w:val="single" w:sz="4" w:space="0" w:color="000000"/>
              <w:bottom w:val="single" w:sz="4" w:space="0" w:color="000000"/>
              <w:right w:val="single" w:sz="4" w:space="0" w:color="000000"/>
            </w:tcBorders>
          </w:tcPr>
          <w:p w14:paraId="16C4CC6B" w14:textId="6C36581E" w:rsidR="005702AF" w:rsidRPr="00D36749" w:rsidRDefault="005702AF" w:rsidP="005702AF">
            <w:pPr>
              <w:spacing w:after="0" w:line="259" w:lineRule="auto"/>
              <w:ind w:left="5" w:right="0" w:firstLine="0"/>
              <w:rPr>
                <w:rFonts w:asciiTheme="majorHAnsi" w:hAnsiTheme="majorHAnsi" w:cstheme="majorHAnsi"/>
                <w:i/>
                <w:iCs/>
                <w:color w:val="auto"/>
                <w:sz w:val="22"/>
                <w:szCs w:val="22"/>
              </w:rPr>
            </w:pPr>
            <w:r w:rsidRPr="00D36749">
              <w:rPr>
                <w:rFonts w:asciiTheme="majorHAnsi" w:hAnsiTheme="majorHAnsi" w:cstheme="majorHAnsi"/>
                <w:sz w:val="22"/>
                <w:szCs w:val="22"/>
              </w:rPr>
              <w:t xml:space="preserve">Cash handling </w:t>
            </w:r>
          </w:p>
        </w:tc>
        <w:tc>
          <w:tcPr>
            <w:tcW w:w="2059" w:type="dxa"/>
            <w:tcBorders>
              <w:top w:val="single" w:sz="4" w:space="0" w:color="000000"/>
              <w:left w:val="single" w:sz="4" w:space="0" w:color="000000"/>
              <w:bottom w:val="single" w:sz="4" w:space="0" w:color="000000"/>
              <w:right w:val="single" w:sz="4" w:space="0" w:color="000000"/>
            </w:tcBorders>
          </w:tcPr>
          <w:p w14:paraId="16E2D880" w14:textId="7BDF5FA5" w:rsidR="005702AF" w:rsidRPr="00D36749" w:rsidRDefault="005702AF" w:rsidP="005702AF">
            <w:pPr>
              <w:spacing w:after="0" w:line="237" w:lineRule="auto"/>
              <w:ind w:right="0"/>
              <w:rPr>
                <w:rFonts w:asciiTheme="majorHAnsi" w:hAnsiTheme="majorHAnsi" w:cstheme="majorHAnsi"/>
                <w:sz w:val="22"/>
                <w:szCs w:val="22"/>
              </w:rPr>
            </w:pPr>
            <w:r w:rsidRPr="00D36749">
              <w:rPr>
                <w:rFonts w:asciiTheme="majorHAnsi" w:hAnsiTheme="majorHAnsi" w:cstheme="majorHAnsi"/>
                <w:sz w:val="22"/>
                <w:szCs w:val="22"/>
              </w:rPr>
              <w:t xml:space="preserve">Students and Students’ Union negatively impacted due to theft and fraud. </w:t>
            </w:r>
          </w:p>
        </w:tc>
        <w:tc>
          <w:tcPr>
            <w:tcW w:w="5597" w:type="dxa"/>
            <w:tcBorders>
              <w:top w:val="single" w:sz="4" w:space="0" w:color="000000"/>
              <w:left w:val="single" w:sz="4" w:space="0" w:color="000000"/>
              <w:bottom w:val="single" w:sz="4" w:space="0" w:color="000000"/>
              <w:right w:val="single" w:sz="4" w:space="0" w:color="000000"/>
            </w:tcBorders>
          </w:tcPr>
          <w:p w14:paraId="17985FBF" w14:textId="6148A0E7" w:rsidR="005702AF" w:rsidRPr="00D36749" w:rsidRDefault="005702AF" w:rsidP="008E51FA">
            <w:pPr>
              <w:spacing w:after="0" w:line="235" w:lineRule="auto"/>
              <w:ind w:right="0"/>
              <w:rPr>
                <w:rFonts w:asciiTheme="majorHAnsi" w:hAnsiTheme="majorHAnsi" w:cstheme="majorHAnsi"/>
                <w:sz w:val="22"/>
                <w:szCs w:val="22"/>
              </w:rPr>
            </w:pPr>
            <w:r w:rsidRPr="00D36749">
              <w:rPr>
                <w:rFonts w:asciiTheme="majorHAnsi" w:hAnsiTheme="majorHAnsi" w:cstheme="majorHAnsi"/>
                <w:sz w:val="22"/>
                <w:szCs w:val="22"/>
              </w:rPr>
              <w:t>The S</w:t>
            </w:r>
            <w:r w:rsidR="008E51FA" w:rsidRPr="00D36749">
              <w:rPr>
                <w:rFonts w:asciiTheme="majorHAnsi" w:hAnsiTheme="majorHAnsi" w:cstheme="majorHAnsi"/>
                <w:sz w:val="22"/>
                <w:szCs w:val="22"/>
              </w:rPr>
              <w:t>U</w:t>
            </w:r>
            <w:r w:rsidRPr="00D36749">
              <w:rPr>
                <w:rFonts w:asciiTheme="majorHAnsi" w:hAnsiTheme="majorHAnsi" w:cstheme="majorHAnsi"/>
                <w:sz w:val="22"/>
                <w:szCs w:val="22"/>
              </w:rPr>
              <w:t xml:space="preserve"> operates on a cashless system, and societies are not permitted to take in cash payments for activities and events.</w:t>
            </w:r>
          </w:p>
        </w:tc>
        <w:tc>
          <w:tcPr>
            <w:tcW w:w="427" w:type="dxa"/>
            <w:tcBorders>
              <w:top w:val="single" w:sz="4" w:space="0" w:color="000000"/>
              <w:left w:val="single" w:sz="4" w:space="0" w:color="000000"/>
              <w:bottom w:val="single" w:sz="4" w:space="0" w:color="000000"/>
              <w:right w:val="single" w:sz="4" w:space="0" w:color="000000"/>
            </w:tcBorders>
          </w:tcPr>
          <w:p w14:paraId="4B9DF389" w14:textId="245085CA"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1</w:t>
            </w:r>
          </w:p>
        </w:tc>
        <w:tc>
          <w:tcPr>
            <w:tcW w:w="422" w:type="dxa"/>
            <w:tcBorders>
              <w:top w:val="single" w:sz="4" w:space="0" w:color="000000"/>
              <w:left w:val="single" w:sz="4" w:space="0" w:color="000000"/>
              <w:bottom w:val="single" w:sz="4" w:space="0" w:color="000000"/>
              <w:right w:val="single" w:sz="4" w:space="0" w:color="000000"/>
            </w:tcBorders>
          </w:tcPr>
          <w:p w14:paraId="05949DBF" w14:textId="40F8D001" w:rsidR="005702AF" w:rsidRPr="00D36749" w:rsidRDefault="005702AF" w:rsidP="005702AF">
            <w:pPr>
              <w:spacing w:after="0" w:line="259" w:lineRule="auto"/>
              <w:ind w:left="0" w:right="0" w:firstLine="0"/>
              <w:rPr>
                <w:rFonts w:asciiTheme="majorHAnsi" w:hAnsiTheme="majorHAnsi" w:cstheme="majorHAnsi"/>
                <w:sz w:val="22"/>
                <w:szCs w:val="22"/>
              </w:rPr>
            </w:pPr>
            <w:r w:rsidRPr="00D36749">
              <w:rPr>
                <w:rFonts w:asciiTheme="majorHAnsi" w:hAnsiTheme="majorHAnsi" w:cstheme="majorHAnsi"/>
                <w:sz w:val="22"/>
                <w:szCs w:val="22"/>
              </w:rPr>
              <w:t>3</w:t>
            </w:r>
          </w:p>
        </w:tc>
        <w:tc>
          <w:tcPr>
            <w:tcW w:w="1136" w:type="dxa"/>
            <w:tcBorders>
              <w:top w:val="single" w:sz="4" w:space="0" w:color="000000"/>
              <w:left w:val="single" w:sz="4" w:space="0" w:color="000000"/>
              <w:bottom w:val="single" w:sz="4" w:space="0" w:color="000000"/>
              <w:right w:val="single" w:sz="4" w:space="0" w:color="000000"/>
            </w:tcBorders>
          </w:tcPr>
          <w:p w14:paraId="31746D19" w14:textId="5D89295C"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sz w:val="22"/>
                <w:szCs w:val="22"/>
              </w:rPr>
              <w:t>3 (low)</w:t>
            </w:r>
          </w:p>
        </w:tc>
        <w:tc>
          <w:tcPr>
            <w:tcW w:w="2833" w:type="dxa"/>
            <w:tcBorders>
              <w:top w:val="single" w:sz="4" w:space="0" w:color="000000"/>
              <w:left w:val="single" w:sz="4" w:space="0" w:color="000000"/>
              <w:bottom w:val="single" w:sz="4" w:space="0" w:color="000000"/>
              <w:right w:val="single" w:sz="4" w:space="0" w:color="000000"/>
            </w:tcBorders>
          </w:tcPr>
          <w:p w14:paraId="5A8A2136" w14:textId="7E468984" w:rsidR="005702AF" w:rsidRPr="00D36749" w:rsidRDefault="005702AF" w:rsidP="005702AF">
            <w:pPr>
              <w:spacing w:after="4" w:line="238" w:lineRule="auto"/>
              <w:ind w:left="0" w:right="8" w:firstLine="0"/>
              <w:rPr>
                <w:rFonts w:asciiTheme="majorHAnsi" w:hAnsiTheme="majorHAnsi" w:cstheme="majorHAnsi"/>
                <w:sz w:val="22"/>
                <w:szCs w:val="22"/>
              </w:rPr>
            </w:pPr>
          </w:p>
        </w:tc>
      </w:tr>
      <w:tr w:rsidR="005702AF" w:rsidRPr="00D36749" w14:paraId="25907DB9" w14:textId="77777777" w:rsidTr="00E11759">
        <w:trPr>
          <w:trHeight w:val="2132"/>
        </w:trPr>
        <w:tc>
          <w:tcPr>
            <w:tcW w:w="1693" w:type="dxa"/>
            <w:tcBorders>
              <w:top w:val="single" w:sz="4" w:space="0" w:color="000000"/>
              <w:left w:val="single" w:sz="4" w:space="0" w:color="000000"/>
              <w:bottom w:val="single" w:sz="4" w:space="0" w:color="000000"/>
              <w:right w:val="single" w:sz="4" w:space="0" w:color="000000"/>
            </w:tcBorders>
          </w:tcPr>
          <w:p w14:paraId="2B476046" w14:textId="2EA3C389" w:rsidR="005702AF" w:rsidRPr="00D36749" w:rsidRDefault="005702AF" w:rsidP="005702AF">
            <w:pPr>
              <w:spacing w:after="0" w:line="259" w:lineRule="auto"/>
              <w:ind w:left="5" w:right="0" w:firstLine="0"/>
              <w:rPr>
                <w:rFonts w:asciiTheme="majorHAnsi" w:hAnsiTheme="majorHAnsi" w:cstheme="majorHAnsi"/>
                <w:sz w:val="22"/>
                <w:szCs w:val="22"/>
              </w:rPr>
            </w:pPr>
            <w:r w:rsidRPr="00D36749">
              <w:rPr>
                <w:rFonts w:asciiTheme="majorHAnsi" w:hAnsiTheme="majorHAnsi" w:cstheme="majorHAnsi"/>
                <w:i/>
                <w:iCs/>
                <w:color w:val="auto"/>
                <w:sz w:val="22"/>
                <w:szCs w:val="22"/>
              </w:rPr>
              <w:lastRenderedPageBreak/>
              <w:t xml:space="preserve">Use this space to add additional risks associated with your </w:t>
            </w:r>
            <w:r w:rsidR="00B76FC5" w:rsidRPr="00D36749">
              <w:rPr>
                <w:rFonts w:asciiTheme="majorHAnsi" w:hAnsiTheme="majorHAnsi" w:cstheme="majorHAnsi"/>
                <w:i/>
                <w:iCs/>
                <w:color w:val="auto"/>
                <w:sz w:val="22"/>
                <w:szCs w:val="22"/>
              </w:rPr>
              <w:t>event</w:t>
            </w:r>
            <w:r w:rsidRPr="00D36749">
              <w:rPr>
                <w:rFonts w:asciiTheme="majorHAnsi" w:hAnsiTheme="majorHAnsi" w:cstheme="majorHAnsi"/>
                <w:i/>
                <w:iCs/>
                <w:color w:val="auto"/>
                <w:sz w:val="22"/>
                <w:szCs w:val="22"/>
              </w:rPr>
              <w:t xml:space="preserve"> – remove if necessary.</w:t>
            </w:r>
          </w:p>
        </w:tc>
        <w:tc>
          <w:tcPr>
            <w:tcW w:w="2059" w:type="dxa"/>
            <w:tcBorders>
              <w:top w:val="single" w:sz="4" w:space="0" w:color="000000"/>
              <w:left w:val="single" w:sz="4" w:space="0" w:color="000000"/>
              <w:bottom w:val="single" w:sz="4" w:space="0" w:color="000000"/>
              <w:right w:val="single" w:sz="4" w:space="0" w:color="000000"/>
            </w:tcBorders>
          </w:tcPr>
          <w:p w14:paraId="6C452BCD" w14:textId="77777777" w:rsidR="005702AF" w:rsidRPr="00D36749" w:rsidRDefault="005702AF" w:rsidP="005702AF">
            <w:pPr>
              <w:spacing w:after="0" w:line="237" w:lineRule="auto"/>
              <w:ind w:right="0"/>
              <w:rPr>
                <w:rFonts w:asciiTheme="majorHAnsi" w:hAnsiTheme="majorHAnsi" w:cstheme="majorHAnsi"/>
                <w:sz w:val="22"/>
                <w:szCs w:val="22"/>
              </w:rPr>
            </w:pPr>
          </w:p>
        </w:tc>
        <w:tc>
          <w:tcPr>
            <w:tcW w:w="5597" w:type="dxa"/>
            <w:tcBorders>
              <w:top w:val="single" w:sz="4" w:space="0" w:color="000000"/>
              <w:left w:val="single" w:sz="4" w:space="0" w:color="000000"/>
              <w:bottom w:val="single" w:sz="4" w:space="0" w:color="000000"/>
              <w:right w:val="single" w:sz="4" w:space="0" w:color="000000"/>
            </w:tcBorders>
          </w:tcPr>
          <w:p w14:paraId="34AE5787" w14:textId="77777777" w:rsidR="005702AF" w:rsidRPr="00D36749" w:rsidRDefault="005702AF" w:rsidP="005702AF">
            <w:pPr>
              <w:numPr>
                <w:ilvl w:val="0"/>
                <w:numId w:val="32"/>
              </w:numPr>
              <w:spacing w:after="0" w:line="235" w:lineRule="auto"/>
              <w:ind w:left="381" w:right="0" w:hanging="381"/>
              <w:rPr>
                <w:rFonts w:asciiTheme="majorHAnsi" w:hAnsiTheme="majorHAnsi" w:cstheme="majorHAnsi"/>
                <w:sz w:val="22"/>
                <w:szCs w:val="22"/>
              </w:rPr>
            </w:pPr>
          </w:p>
        </w:tc>
        <w:tc>
          <w:tcPr>
            <w:tcW w:w="427" w:type="dxa"/>
            <w:tcBorders>
              <w:top w:val="single" w:sz="4" w:space="0" w:color="000000"/>
              <w:left w:val="single" w:sz="4" w:space="0" w:color="000000"/>
              <w:bottom w:val="single" w:sz="4" w:space="0" w:color="000000"/>
              <w:right w:val="single" w:sz="4" w:space="0" w:color="000000"/>
            </w:tcBorders>
          </w:tcPr>
          <w:p w14:paraId="1F6099DB" w14:textId="77777777" w:rsidR="005702AF" w:rsidRPr="00D36749" w:rsidRDefault="005702AF" w:rsidP="005702AF">
            <w:pPr>
              <w:spacing w:after="0" w:line="259" w:lineRule="auto"/>
              <w:ind w:left="5" w:right="0" w:firstLine="0"/>
              <w:rPr>
                <w:rFonts w:asciiTheme="majorHAnsi" w:hAnsiTheme="majorHAnsi" w:cstheme="majorHAnsi"/>
                <w:sz w:val="22"/>
                <w:szCs w:val="22"/>
              </w:rPr>
            </w:pPr>
          </w:p>
        </w:tc>
        <w:tc>
          <w:tcPr>
            <w:tcW w:w="422" w:type="dxa"/>
            <w:tcBorders>
              <w:top w:val="single" w:sz="4" w:space="0" w:color="000000"/>
              <w:left w:val="single" w:sz="4" w:space="0" w:color="000000"/>
              <w:bottom w:val="single" w:sz="4" w:space="0" w:color="000000"/>
              <w:right w:val="single" w:sz="4" w:space="0" w:color="000000"/>
            </w:tcBorders>
          </w:tcPr>
          <w:p w14:paraId="57FB28CB" w14:textId="77777777" w:rsidR="005702AF" w:rsidRPr="00D36749" w:rsidRDefault="005702AF" w:rsidP="005702AF">
            <w:pPr>
              <w:spacing w:after="0" w:line="259" w:lineRule="auto"/>
              <w:ind w:left="0" w:right="0" w:firstLine="0"/>
              <w:rPr>
                <w:rFonts w:asciiTheme="majorHAnsi" w:hAnsiTheme="majorHAnsi" w:cstheme="majorHAnsi"/>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5958E377" w14:textId="77777777" w:rsidR="005702AF" w:rsidRPr="00D36749" w:rsidRDefault="005702AF" w:rsidP="005702AF">
            <w:pPr>
              <w:spacing w:after="0" w:line="259" w:lineRule="auto"/>
              <w:ind w:left="5" w:right="0" w:firstLine="0"/>
              <w:rPr>
                <w:rFonts w:asciiTheme="majorHAnsi" w:hAnsiTheme="majorHAnsi" w:cstheme="majorHAnsi"/>
                <w:sz w:val="22"/>
                <w:szCs w:val="22"/>
              </w:rPr>
            </w:pPr>
          </w:p>
        </w:tc>
        <w:tc>
          <w:tcPr>
            <w:tcW w:w="2833" w:type="dxa"/>
            <w:tcBorders>
              <w:top w:val="single" w:sz="4" w:space="0" w:color="000000"/>
              <w:left w:val="single" w:sz="4" w:space="0" w:color="000000"/>
              <w:bottom w:val="single" w:sz="4" w:space="0" w:color="000000"/>
              <w:right w:val="single" w:sz="4" w:space="0" w:color="000000"/>
            </w:tcBorders>
          </w:tcPr>
          <w:p w14:paraId="421B1F67" w14:textId="77777777" w:rsidR="005702AF" w:rsidRPr="00D36749" w:rsidRDefault="005702AF" w:rsidP="005702AF">
            <w:pPr>
              <w:spacing w:after="4" w:line="238" w:lineRule="auto"/>
              <w:ind w:left="0" w:right="8" w:firstLine="0"/>
              <w:rPr>
                <w:rFonts w:asciiTheme="majorHAnsi" w:hAnsiTheme="majorHAnsi" w:cstheme="majorHAnsi"/>
                <w:sz w:val="22"/>
                <w:szCs w:val="22"/>
              </w:rPr>
            </w:pPr>
          </w:p>
        </w:tc>
      </w:tr>
    </w:tbl>
    <w:p w14:paraId="759D0611" w14:textId="77777777" w:rsidR="000C4887" w:rsidRPr="00D36749" w:rsidRDefault="000C4887">
      <w:pPr>
        <w:spacing w:after="0" w:line="259" w:lineRule="auto"/>
        <w:ind w:left="-1438" w:right="15381" w:firstLine="0"/>
        <w:rPr>
          <w:rFonts w:asciiTheme="majorHAnsi" w:hAnsiTheme="majorHAnsi" w:cstheme="majorHAnsi"/>
          <w:sz w:val="22"/>
          <w:szCs w:val="22"/>
        </w:rPr>
      </w:pPr>
    </w:p>
    <w:tbl>
      <w:tblPr>
        <w:tblStyle w:val="TableGrid"/>
        <w:tblW w:w="14167" w:type="dxa"/>
        <w:tblInd w:w="8" w:type="dxa"/>
        <w:tblCellMar>
          <w:top w:w="3" w:type="dxa"/>
          <w:left w:w="93" w:type="dxa"/>
        </w:tblCellMar>
        <w:tblLook w:val="04A0" w:firstRow="1" w:lastRow="0" w:firstColumn="1" w:lastColumn="0" w:noHBand="0" w:noVBand="1"/>
      </w:tblPr>
      <w:tblGrid>
        <w:gridCol w:w="6650"/>
        <w:gridCol w:w="7517"/>
      </w:tblGrid>
      <w:tr w:rsidR="00825A41" w:rsidRPr="00D36749" w14:paraId="5DE5137D" w14:textId="77777777" w:rsidTr="00825A41">
        <w:trPr>
          <w:trHeight w:val="61"/>
        </w:trPr>
        <w:tc>
          <w:tcPr>
            <w:tcW w:w="14167" w:type="dxa"/>
            <w:gridSpan w:val="2"/>
            <w:tcBorders>
              <w:top w:val="single" w:sz="4" w:space="0" w:color="000000"/>
              <w:left w:val="single" w:sz="4" w:space="0" w:color="000000"/>
              <w:bottom w:val="single" w:sz="4" w:space="0" w:color="000000"/>
              <w:right w:val="single" w:sz="4" w:space="0" w:color="000000"/>
            </w:tcBorders>
          </w:tcPr>
          <w:p w14:paraId="69B84968" w14:textId="47B27B37" w:rsidR="00825A41" w:rsidRPr="00D36749" w:rsidRDefault="00825A41" w:rsidP="00825A41">
            <w:pPr>
              <w:spacing w:after="0" w:line="259" w:lineRule="auto"/>
              <w:ind w:left="15" w:right="0" w:firstLine="0"/>
              <w:jc w:val="center"/>
              <w:rPr>
                <w:rFonts w:asciiTheme="majorHAnsi" w:hAnsiTheme="majorHAnsi" w:cstheme="majorHAnsi"/>
                <w:b/>
                <w:bCs/>
              </w:rPr>
            </w:pPr>
            <w:r w:rsidRPr="00D36749">
              <w:rPr>
                <w:rFonts w:asciiTheme="majorHAnsi" w:hAnsiTheme="majorHAnsi" w:cstheme="majorHAnsi"/>
                <w:b/>
                <w:bCs/>
              </w:rPr>
              <w:t>Confirmation of risk assessment completion</w:t>
            </w:r>
          </w:p>
        </w:tc>
      </w:tr>
      <w:tr w:rsidR="00AA6242" w:rsidRPr="00D36749" w14:paraId="47CD98C5" w14:textId="77777777" w:rsidTr="0055322E">
        <w:trPr>
          <w:trHeight w:val="61"/>
        </w:trPr>
        <w:tc>
          <w:tcPr>
            <w:tcW w:w="6650"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51855B49" w14:textId="418C4751" w:rsidR="00AA6242" w:rsidRPr="00D36749" w:rsidRDefault="00AA6242" w:rsidP="00825A41">
            <w:pPr>
              <w:spacing w:after="0" w:line="259" w:lineRule="auto"/>
              <w:ind w:left="0" w:right="106" w:firstLine="0"/>
              <w:jc w:val="right"/>
              <w:rPr>
                <w:rFonts w:asciiTheme="majorHAnsi" w:hAnsiTheme="majorHAnsi" w:cstheme="majorHAnsi"/>
                <w:b/>
                <w:bCs/>
                <w:color w:val="FFFFFF" w:themeColor="background1"/>
              </w:rPr>
            </w:pPr>
            <w:r w:rsidRPr="00D36749">
              <w:rPr>
                <w:rFonts w:asciiTheme="majorHAnsi" w:hAnsiTheme="majorHAnsi" w:cstheme="majorHAnsi"/>
                <w:b/>
                <w:bCs/>
                <w:color w:val="FFFFFF" w:themeColor="background1"/>
              </w:rPr>
              <w:t xml:space="preserve">Please sign here to confirm that this risk assessment has been agreed upon by </w:t>
            </w:r>
            <w:r w:rsidR="003636CD" w:rsidRPr="00D36749">
              <w:rPr>
                <w:rFonts w:asciiTheme="majorHAnsi" w:hAnsiTheme="majorHAnsi" w:cstheme="majorHAnsi"/>
                <w:b/>
                <w:bCs/>
                <w:color w:val="FFFFFF" w:themeColor="background1"/>
              </w:rPr>
              <w:t>all event leaders</w:t>
            </w:r>
            <w:r w:rsidRPr="00D36749">
              <w:rPr>
                <w:rFonts w:asciiTheme="majorHAnsi" w:hAnsiTheme="majorHAnsi" w:cstheme="majorHAnsi"/>
                <w:b/>
                <w:bCs/>
                <w:color w:val="FFFFFF" w:themeColor="background1"/>
              </w:rPr>
              <w:t xml:space="preserve"> and covers </w:t>
            </w:r>
            <w:r w:rsidRPr="00D36749">
              <w:rPr>
                <w:rFonts w:asciiTheme="majorHAnsi" w:hAnsiTheme="majorHAnsi" w:cstheme="majorHAnsi"/>
                <w:b/>
                <w:bCs/>
                <w:color w:val="FFFFFF" w:themeColor="background1"/>
                <w:u w:val="single"/>
              </w:rPr>
              <w:t>all</w:t>
            </w:r>
            <w:r w:rsidRPr="00D36749">
              <w:rPr>
                <w:rFonts w:asciiTheme="majorHAnsi" w:hAnsiTheme="majorHAnsi" w:cstheme="majorHAnsi"/>
                <w:b/>
                <w:bCs/>
                <w:color w:val="FFFFFF" w:themeColor="background1"/>
              </w:rPr>
              <w:t xml:space="preserve"> hazards associated with your activity:</w:t>
            </w:r>
          </w:p>
        </w:tc>
        <w:tc>
          <w:tcPr>
            <w:tcW w:w="7517" w:type="dxa"/>
            <w:tcBorders>
              <w:top w:val="single" w:sz="4" w:space="0" w:color="000000"/>
              <w:left w:val="single" w:sz="4" w:space="0" w:color="000000"/>
              <w:bottom w:val="single" w:sz="4" w:space="0" w:color="000000"/>
              <w:right w:val="single" w:sz="4" w:space="0" w:color="000000"/>
            </w:tcBorders>
          </w:tcPr>
          <w:p w14:paraId="040BE281" w14:textId="77777777" w:rsidR="00AA6242" w:rsidRPr="00D36749" w:rsidRDefault="00AA6242" w:rsidP="00CC6A80">
            <w:pPr>
              <w:spacing w:after="0" w:line="259" w:lineRule="auto"/>
              <w:ind w:left="15" w:right="0" w:firstLine="0"/>
              <w:rPr>
                <w:rFonts w:asciiTheme="majorHAnsi" w:hAnsiTheme="majorHAnsi" w:cstheme="majorHAnsi"/>
              </w:rPr>
            </w:pPr>
            <w:r w:rsidRPr="00D36749">
              <w:rPr>
                <w:rFonts w:asciiTheme="majorHAnsi" w:hAnsiTheme="majorHAnsi" w:cstheme="majorHAnsi"/>
              </w:rPr>
              <w:t xml:space="preserve"> </w:t>
            </w:r>
          </w:p>
          <w:p w14:paraId="56FD2051" w14:textId="4FE33E47" w:rsidR="00AA6242" w:rsidRPr="00D36749" w:rsidRDefault="00AA6242" w:rsidP="00CC6A80">
            <w:pPr>
              <w:spacing w:after="0" w:line="259" w:lineRule="auto"/>
              <w:ind w:left="15" w:right="0" w:firstLine="0"/>
              <w:rPr>
                <w:rFonts w:asciiTheme="majorHAnsi" w:hAnsiTheme="majorHAnsi" w:cstheme="majorHAnsi"/>
                <w:i/>
                <w:iCs/>
              </w:rPr>
            </w:pPr>
            <w:r w:rsidRPr="00D36749">
              <w:rPr>
                <w:rFonts w:asciiTheme="majorHAnsi" w:hAnsiTheme="majorHAnsi" w:cstheme="majorHAnsi"/>
                <w:i/>
                <w:iCs/>
              </w:rPr>
              <w:t>Enter name of person submitting risk assessment</w:t>
            </w:r>
          </w:p>
        </w:tc>
      </w:tr>
      <w:tr w:rsidR="00AA6242" w:rsidRPr="00D36749" w14:paraId="6937A1C3" w14:textId="77777777" w:rsidTr="0055322E">
        <w:trPr>
          <w:trHeight w:val="422"/>
        </w:trPr>
        <w:tc>
          <w:tcPr>
            <w:tcW w:w="6650" w:type="dxa"/>
            <w:tcBorders>
              <w:top w:val="single" w:sz="4" w:space="0" w:color="000000"/>
              <w:left w:val="single" w:sz="4" w:space="0" w:color="000000"/>
              <w:bottom w:val="single" w:sz="4" w:space="0" w:color="000000"/>
              <w:right w:val="single" w:sz="4" w:space="0" w:color="000000"/>
            </w:tcBorders>
            <w:shd w:val="clear" w:color="auto" w:fill="E64360" w:themeFill="accent2"/>
          </w:tcPr>
          <w:p w14:paraId="356A9323" w14:textId="77777777" w:rsidR="00AA6242" w:rsidRPr="00D36749" w:rsidRDefault="00AA6242" w:rsidP="00CC6A80">
            <w:pPr>
              <w:spacing w:after="0" w:line="259" w:lineRule="auto"/>
              <w:ind w:left="0" w:right="106" w:firstLine="0"/>
              <w:jc w:val="right"/>
              <w:rPr>
                <w:rFonts w:asciiTheme="majorHAnsi" w:hAnsiTheme="majorHAnsi" w:cstheme="majorHAnsi"/>
              </w:rPr>
            </w:pPr>
            <w:r w:rsidRPr="00D36749">
              <w:rPr>
                <w:rFonts w:asciiTheme="majorHAnsi" w:hAnsiTheme="majorHAnsi" w:cstheme="majorHAnsi"/>
                <w:b/>
                <w:color w:val="FFFFFF"/>
              </w:rPr>
              <w:t xml:space="preserve">Date: </w:t>
            </w:r>
          </w:p>
        </w:tc>
        <w:tc>
          <w:tcPr>
            <w:tcW w:w="7517" w:type="dxa"/>
            <w:tcBorders>
              <w:top w:val="single" w:sz="4" w:space="0" w:color="000000"/>
              <w:left w:val="single" w:sz="4" w:space="0" w:color="000000"/>
              <w:bottom w:val="single" w:sz="4" w:space="0" w:color="000000"/>
              <w:right w:val="single" w:sz="4" w:space="0" w:color="000000"/>
            </w:tcBorders>
          </w:tcPr>
          <w:p w14:paraId="549B69D3" w14:textId="77777777" w:rsidR="00AA6242" w:rsidRPr="00D36749" w:rsidRDefault="00AA6242" w:rsidP="00CC6A80">
            <w:pPr>
              <w:spacing w:after="0" w:line="259" w:lineRule="auto"/>
              <w:ind w:left="15" w:right="0" w:firstLine="0"/>
              <w:rPr>
                <w:rFonts w:asciiTheme="majorHAnsi" w:hAnsiTheme="majorHAnsi" w:cstheme="majorHAnsi"/>
                <w:i/>
                <w:iCs/>
              </w:rPr>
            </w:pPr>
            <w:r w:rsidRPr="00D36749">
              <w:rPr>
                <w:rFonts w:asciiTheme="majorHAnsi" w:hAnsiTheme="majorHAnsi" w:cstheme="majorHAnsi"/>
                <w:i/>
                <w:iCs/>
              </w:rPr>
              <w:t>Enter the date here</w:t>
            </w:r>
          </w:p>
        </w:tc>
      </w:tr>
    </w:tbl>
    <w:p w14:paraId="01BCAC2B" w14:textId="2DB00C69" w:rsidR="000C4887" w:rsidRPr="00D36749" w:rsidRDefault="000C4887">
      <w:pPr>
        <w:spacing w:after="219" w:line="259" w:lineRule="auto"/>
        <w:ind w:left="2" w:right="0" w:firstLine="0"/>
        <w:rPr>
          <w:rFonts w:asciiTheme="majorHAnsi" w:hAnsiTheme="majorHAnsi" w:cstheme="majorHAnsi"/>
        </w:rPr>
      </w:pPr>
    </w:p>
    <w:p w14:paraId="3E259FAC" w14:textId="77777777" w:rsidR="000C4887" w:rsidRPr="00D36749" w:rsidRDefault="00812225">
      <w:pPr>
        <w:pStyle w:val="Heading1"/>
        <w:spacing w:after="143"/>
        <w:ind w:left="0" w:firstLine="0"/>
        <w:jc w:val="center"/>
        <w:rPr>
          <w:rFonts w:asciiTheme="majorHAnsi" w:hAnsiTheme="majorHAnsi" w:cstheme="majorHAnsi"/>
        </w:rPr>
      </w:pPr>
      <w:r w:rsidRPr="00D36749">
        <w:rPr>
          <w:rFonts w:asciiTheme="majorHAnsi" w:hAnsiTheme="majorHAnsi" w:cstheme="majorHAnsi"/>
        </w:rPr>
        <w:t xml:space="preserve">Risk Management Guidance </w:t>
      </w:r>
    </w:p>
    <w:p w14:paraId="446B7037" w14:textId="3D98C844" w:rsidR="000C4887" w:rsidRPr="00D36749" w:rsidRDefault="00812225">
      <w:pPr>
        <w:spacing w:after="179"/>
        <w:ind w:left="-2"/>
        <w:rPr>
          <w:rFonts w:asciiTheme="majorHAnsi" w:hAnsiTheme="majorHAnsi" w:cstheme="majorHAnsi"/>
        </w:rPr>
      </w:pPr>
      <w:r w:rsidRPr="00D36749">
        <w:rPr>
          <w:rFonts w:asciiTheme="majorHAnsi" w:hAnsiTheme="majorHAnsi" w:cstheme="majorHAnsi"/>
        </w:rPr>
        <w:t xml:space="preserve">As an organisation, we are responsible for managing risks that are considered ‘reasonably foreseeable’, with control measures that are ‘reasonably practicable’. </w:t>
      </w:r>
    </w:p>
    <w:p w14:paraId="68BCB995" w14:textId="77777777" w:rsidR="000C4887" w:rsidRPr="00D36749" w:rsidRDefault="00812225">
      <w:pPr>
        <w:spacing w:after="208" w:line="259" w:lineRule="auto"/>
        <w:ind w:left="-3" w:right="0"/>
        <w:rPr>
          <w:rFonts w:asciiTheme="majorHAnsi" w:hAnsiTheme="majorHAnsi" w:cstheme="majorHAnsi"/>
        </w:rPr>
      </w:pPr>
      <w:r w:rsidRPr="00D36749">
        <w:rPr>
          <w:rFonts w:asciiTheme="majorHAnsi" w:hAnsiTheme="majorHAnsi" w:cstheme="majorHAnsi"/>
          <w:b/>
        </w:rPr>
        <w:t xml:space="preserve">How to carry out a risk assessment: </w:t>
      </w:r>
    </w:p>
    <w:p w14:paraId="2B286D89" w14:textId="77777777" w:rsidR="000C4887" w:rsidRPr="00D36749" w:rsidRDefault="00812225">
      <w:pPr>
        <w:numPr>
          <w:ilvl w:val="0"/>
          <w:numId w:val="3"/>
        </w:numPr>
        <w:spacing w:after="213"/>
        <w:ind w:right="337" w:hanging="722"/>
        <w:rPr>
          <w:rFonts w:asciiTheme="majorHAnsi" w:hAnsiTheme="majorHAnsi" w:cstheme="majorHAnsi"/>
        </w:rPr>
      </w:pPr>
      <w:r w:rsidRPr="00D36749">
        <w:rPr>
          <w:rFonts w:asciiTheme="majorHAnsi" w:hAnsiTheme="majorHAnsi" w:cstheme="majorHAnsi"/>
          <w:b/>
        </w:rPr>
        <w:t xml:space="preserve">Identify hazards </w:t>
      </w:r>
      <w:r w:rsidRPr="00D36749">
        <w:rPr>
          <w:rFonts w:asciiTheme="majorHAnsi" w:hAnsiTheme="majorHAnsi" w:cstheme="majorHAnsi"/>
        </w:rPr>
        <w:t xml:space="preserve">- this is what could potentially cause harm. </w:t>
      </w:r>
    </w:p>
    <w:p w14:paraId="48FEE388" w14:textId="77777777" w:rsidR="000C4887" w:rsidRPr="00D36749" w:rsidRDefault="00812225">
      <w:pPr>
        <w:numPr>
          <w:ilvl w:val="0"/>
          <w:numId w:val="3"/>
        </w:numPr>
        <w:spacing w:after="204"/>
        <w:ind w:right="337" w:hanging="722"/>
        <w:rPr>
          <w:rFonts w:asciiTheme="majorHAnsi" w:hAnsiTheme="majorHAnsi" w:cstheme="majorHAnsi"/>
        </w:rPr>
      </w:pPr>
      <w:r w:rsidRPr="00D36749">
        <w:rPr>
          <w:rFonts w:asciiTheme="majorHAnsi" w:hAnsiTheme="majorHAnsi" w:cstheme="majorHAnsi"/>
          <w:b/>
        </w:rPr>
        <w:t>Assess the risk</w:t>
      </w:r>
      <w:r w:rsidRPr="00D36749">
        <w:rPr>
          <w:rFonts w:asciiTheme="majorHAnsi" w:hAnsiTheme="majorHAnsi" w:cstheme="majorHAnsi"/>
        </w:rPr>
        <w:t xml:space="preserve"> - this considers the likelihood that someone could be harmed and the severity of injury and will give you a risk rating. </w:t>
      </w:r>
    </w:p>
    <w:p w14:paraId="756BAC2C" w14:textId="77777777" w:rsidR="000C4887" w:rsidRPr="00D36749" w:rsidRDefault="00812225">
      <w:pPr>
        <w:numPr>
          <w:ilvl w:val="0"/>
          <w:numId w:val="3"/>
        </w:numPr>
        <w:spacing w:after="201"/>
        <w:ind w:right="337" w:hanging="722"/>
        <w:rPr>
          <w:rFonts w:asciiTheme="majorHAnsi" w:hAnsiTheme="majorHAnsi" w:cstheme="majorHAnsi"/>
        </w:rPr>
      </w:pPr>
      <w:r w:rsidRPr="00D36749">
        <w:rPr>
          <w:rFonts w:asciiTheme="majorHAnsi" w:hAnsiTheme="majorHAnsi" w:cstheme="majorHAnsi"/>
        </w:rPr>
        <w:t>Consider</w:t>
      </w:r>
      <w:r w:rsidRPr="00D36749">
        <w:rPr>
          <w:rFonts w:asciiTheme="majorHAnsi" w:hAnsiTheme="majorHAnsi" w:cstheme="majorHAnsi"/>
          <w:b/>
        </w:rPr>
        <w:t xml:space="preserve"> what you are already doing</w:t>
      </w:r>
      <w:r w:rsidRPr="00D36749">
        <w:rPr>
          <w:rFonts w:asciiTheme="majorHAnsi" w:hAnsiTheme="majorHAnsi" w:cstheme="majorHAnsi"/>
        </w:rPr>
        <w:t xml:space="preserve"> to remove or mitigate this risk. Re-assess the risk rating with these measures in place. </w:t>
      </w:r>
    </w:p>
    <w:p w14:paraId="5DB58245" w14:textId="0495A843" w:rsidR="000C4887" w:rsidRPr="00D36749" w:rsidRDefault="00812225" w:rsidP="00515688">
      <w:pPr>
        <w:numPr>
          <w:ilvl w:val="0"/>
          <w:numId w:val="3"/>
        </w:numPr>
        <w:spacing w:after="208"/>
        <w:ind w:right="337" w:hanging="722"/>
        <w:rPr>
          <w:rFonts w:asciiTheme="majorHAnsi" w:hAnsiTheme="majorHAnsi" w:cstheme="majorHAnsi"/>
        </w:rPr>
      </w:pPr>
      <w:r w:rsidRPr="00D36749">
        <w:rPr>
          <w:rFonts w:asciiTheme="majorHAnsi" w:hAnsiTheme="majorHAnsi" w:cstheme="majorHAnsi"/>
        </w:rPr>
        <w:t xml:space="preserve">Consider if there is </w:t>
      </w:r>
      <w:r w:rsidRPr="00D36749">
        <w:rPr>
          <w:rFonts w:asciiTheme="majorHAnsi" w:hAnsiTheme="majorHAnsi" w:cstheme="majorHAnsi"/>
          <w:b/>
        </w:rPr>
        <w:t>anything else you can do</w:t>
      </w:r>
      <w:r w:rsidRPr="00D36749">
        <w:rPr>
          <w:rFonts w:asciiTheme="majorHAnsi" w:hAnsiTheme="majorHAnsi" w:cstheme="majorHAnsi"/>
        </w:rPr>
        <w:t xml:space="preserve"> to eliminate or reduce this risk. Decide </w:t>
      </w:r>
      <w:r w:rsidRPr="00D36749">
        <w:rPr>
          <w:rFonts w:asciiTheme="majorHAnsi" w:hAnsiTheme="majorHAnsi" w:cstheme="majorHAnsi"/>
          <w:b/>
        </w:rPr>
        <w:t xml:space="preserve">who will be responsible </w:t>
      </w:r>
      <w:r w:rsidRPr="00D36749">
        <w:rPr>
          <w:rFonts w:asciiTheme="majorHAnsi" w:hAnsiTheme="majorHAnsi" w:cstheme="majorHAnsi"/>
        </w:rPr>
        <w:t xml:space="preserve">for managing this risk. </w:t>
      </w:r>
    </w:p>
    <w:p w14:paraId="17536E48" w14:textId="77777777" w:rsidR="000C4887" w:rsidRPr="00D36749" w:rsidRDefault="00812225">
      <w:pPr>
        <w:numPr>
          <w:ilvl w:val="0"/>
          <w:numId w:val="3"/>
        </w:numPr>
        <w:spacing w:after="215"/>
        <w:ind w:right="337" w:hanging="722"/>
        <w:rPr>
          <w:rFonts w:asciiTheme="majorHAnsi" w:hAnsiTheme="majorHAnsi" w:cstheme="majorHAnsi"/>
        </w:rPr>
      </w:pPr>
      <w:r w:rsidRPr="00D36749">
        <w:rPr>
          <w:rFonts w:asciiTheme="majorHAnsi" w:hAnsiTheme="majorHAnsi" w:cstheme="majorHAnsi"/>
          <w:b/>
        </w:rPr>
        <w:lastRenderedPageBreak/>
        <w:t>Review</w:t>
      </w:r>
      <w:r w:rsidRPr="00D36749">
        <w:rPr>
          <w:rFonts w:asciiTheme="majorHAnsi" w:hAnsiTheme="majorHAnsi" w:cstheme="majorHAnsi"/>
        </w:rPr>
        <w:t xml:space="preserve"> your risk assessment throughout the year, especially after any incidents or accidents – you must report these to Your SU. </w:t>
      </w:r>
    </w:p>
    <w:p w14:paraId="76BA7221" w14:textId="77777777" w:rsidR="000C4887" w:rsidRPr="00D36749" w:rsidRDefault="00812225">
      <w:pPr>
        <w:spacing w:after="174" w:line="259" w:lineRule="auto"/>
        <w:ind w:left="0" w:right="0" w:firstLine="0"/>
        <w:rPr>
          <w:rFonts w:asciiTheme="majorHAnsi" w:hAnsiTheme="majorHAnsi" w:cstheme="majorHAnsi"/>
        </w:rPr>
      </w:pPr>
      <w:r w:rsidRPr="00D36749">
        <w:rPr>
          <w:rFonts w:asciiTheme="majorHAnsi" w:hAnsiTheme="majorHAnsi" w:cstheme="majorHAnsi"/>
        </w:rPr>
        <w:t xml:space="preserve"> </w:t>
      </w:r>
    </w:p>
    <w:p w14:paraId="69B9621C" w14:textId="31865760" w:rsidR="000C4887" w:rsidRPr="00D36749" w:rsidRDefault="00812225">
      <w:pPr>
        <w:spacing w:after="154" w:line="276" w:lineRule="auto"/>
        <w:ind w:left="2" w:right="1273" w:hanging="2"/>
        <w:jc w:val="both"/>
        <w:rPr>
          <w:rFonts w:asciiTheme="majorHAnsi" w:hAnsiTheme="majorHAnsi" w:cstheme="majorHAnsi"/>
        </w:rPr>
      </w:pPr>
      <w:r w:rsidRPr="00D36749">
        <w:rPr>
          <w:rFonts w:asciiTheme="majorHAnsi" w:hAnsiTheme="majorHAnsi" w:cstheme="majorHAnsi"/>
        </w:rPr>
        <w:t xml:space="preserve">A </w:t>
      </w:r>
      <w:r w:rsidRPr="00D36749">
        <w:rPr>
          <w:rFonts w:asciiTheme="majorHAnsi" w:hAnsiTheme="majorHAnsi" w:cstheme="majorHAnsi"/>
          <w:b/>
        </w:rPr>
        <w:t>written risk assessment demonstrates that you have carried out your responsibilities as a</w:t>
      </w:r>
      <w:r w:rsidR="003636CD" w:rsidRPr="00D36749">
        <w:rPr>
          <w:rFonts w:asciiTheme="majorHAnsi" w:hAnsiTheme="majorHAnsi" w:cstheme="majorHAnsi"/>
          <w:b/>
        </w:rPr>
        <w:t>n organising team</w:t>
      </w:r>
      <w:r w:rsidRPr="00D36749">
        <w:rPr>
          <w:rFonts w:asciiTheme="majorHAnsi" w:hAnsiTheme="majorHAnsi" w:cstheme="majorHAnsi"/>
        </w:rPr>
        <w:t xml:space="preserve"> to help keep yourselves and your </w:t>
      </w:r>
      <w:r w:rsidR="003636CD" w:rsidRPr="00D36749">
        <w:rPr>
          <w:rFonts w:asciiTheme="majorHAnsi" w:hAnsiTheme="majorHAnsi" w:cstheme="majorHAnsi"/>
        </w:rPr>
        <w:t>participants</w:t>
      </w:r>
      <w:r w:rsidRPr="00D36749">
        <w:rPr>
          <w:rFonts w:asciiTheme="majorHAnsi" w:hAnsiTheme="majorHAnsi" w:cstheme="majorHAnsi"/>
        </w:rPr>
        <w:t xml:space="preserve"> safe. However</w:t>
      </w:r>
      <w:r w:rsidRPr="00D36749">
        <w:rPr>
          <w:rFonts w:asciiTheme="majorHAnsi" w:hAnsiTheme="majorHAnsi" w:cstheme="majorHAnsi"/>
          <w:b/>
        </w:rPr>
        <w:t>, it is important that you follow through with the actions</w:t>
      </w:r>
      <w:r w:rsidRPr="00D36749">
        <w:rPr>
          <w:rFonts w:asciiTheme="majorHAnsi" w:hAnsiTheme="majorHAnsi" w:cstheme="majorHAnsi"/>
        </w:rPr>
        <w:t xml:space="preserve"> included in the risk assessment and continue the process of identifying hazards and reducing risk during activities too.  </w:t>
      </w:r>
    </w:p>
    <w:p w14:paraId="07F5AB42" w14:textId="09D2DC23" w:rsidR="000C4887" w:rsidRPr="00D36749" w:rsidRDefault="00812225">
      <w:pPr>
        <w:spacing w:after="157"/>
        <w:ind w:left="-2" w:right="776"/>
        <w:rPr>
          <w:rFonts w:asciiTheme="majorHAnsi" w:hAnsiTheme="majorHAnsi" w:cstheme="majorHAnsi"/>
        </w:rPr>
      </w:pPr>
      <w:r w:rsidRPr="00D36749">
        <w:rPr>
          <w:rFonts w:asciiTheme="majorHAnsi" w:hAnsiTheme="majorHAnsi" w:cstheme="majorHAnsi"/>
        </w:rPr>
        <w:t>Dealing with new hazards as they arise is known as a ‘</w:t>
      </w:r>
      <w:r w:rsidRPr="00D36749">
        <w:rPr>
          <w:rFonts w:asciiTheme="majorHAnsi" w:hAnsiTheme="majorHAnsi" w:cstheme="majorHAnsi"/>
          <w:b/>
        </w:rPr>
        <w:t>dynamic risk assessment</w:t>
      </w:r>
      <w:r w:rsidRPr="00D36749">
        <w:rPr>
          <w:rFonts w:asciiTheme="majorHAnsi" w:hAnsiTheme="majorHAnsi" w:cstheme="majorHAnsi"/>
        </w:rPr>
        <w:t xml:space="preserve">’. You should keep a record of any additional controls you introduce in your dynamic risk assessment and review your risk assessment after the activity. </w:t>
      </w:r>
    </w:p>
    <w:p w14:paraId="76B7C9B5" w14:textId="10D748CA" w:rsidR="000C4887" w:rsidRPr="00D36749" w:rsidRDefault="00812225">
      <w:pPr>
        <w:ind w:left="-2" w:right="0"/>
        <w:rPr>
          <w:rFonts w:asciiTheme="majorHAnsi" w:hAnsiTheme="majorHAnsi" w:cstheme="majorHAnsi"/>
        </w:rPr>
      </w:pPr>
      <w:r w:rsidRPr="00D36749">
        <w:rPr>
          <w:rFonts w:asciiTheme="majorHAnsi" w:hAnsiTheme="majorHAnsi" w:cstheme="majorHAnsi"/>
          <w:b/>
        </w:rPr>
        <w:t xml:space="preserve">As </w:t>
      </w:r>
      <w:r w:rsidR="003636CD" w:rsidRPr="00D36749">
        <w:rPr>
          <w:rFonts w:asciiTheme="majorHAnsi" w:hAnsiTheme="majorHAnsi" w:cstheme="majorHAnsi"/>
          <w:b/>
        </w:rPr>
        <w:t>event leaders</w:t>
      </w:r>
      <w:r w:rsidRPr="00D36749">
        <w:rPr>
          <w:rFonts w:asciiTheme="majorHAnsi" w:hAnsiTheme="majorHAnsi" w:cstheme="majorHAnsi"/>
          <w:b/>
        </w:rPr>
        <w:t xml:space="preserve"> you are responsible </w:t>
      </w:r>
      <w:r w:rsidRPr="00D36749">
        <w:rPr>
          <w:rFonts w:asciiTheme="majorHAnsi" w:hAnsiTheme="majorHAnsi" w:cstheme="majorHAnsi"/>
          <w:bCs/>
        </w:rPr>
        <w:t xml:space="preserve">for your </w:t>
      </w:r>
      <w:r w:rsidR="00155188" w:rsidRPr="00D36749">
        <w:rPr>
          <w:rFonts w:asciiTheme="majorHAnsi" w:hAnsiTheme="majorHAnsi" w:cstheme="majorHAnsi"/>
          <w:bCs/>
        </w:rPr>
        <w:t>event</w:t>
      </w:r>
      <w:r w:rsidR="00155188" w:rsidRPr="00D36749">
        <w:rPr>
          <w:rFonts w:asciiTheme="majorHAnsi" w:hAnsiTheme="majorHAnsi" w:cstheme="majorHAnsi"/>
          <w:b/>
        </w:rPr>
        <w:t xml:space="preserve"> </w:t>
      </w:r>
      <w:r w:rsidR="003636CD" w:rsidRPr="00D36749">
        <w:rPr>
          <w:rFonts w:asciiTheme="majorHAnsi" w:hAnsiTheme="majorHAnsi" w:cstheme="majorHAnsi"/>
        </w:rPr>
        <w:t>participants</w:t>
      </w:r>
      <w:r w:rsidRPr="00D36749">
        <w:rPr>
          <w:rFonts w:asciiTheme="majorHAnsi" w:hAnsiTheme="majorHAnsi" w:cstheme="majorHAnsi"/>
        </w:rPr>
        <w:t xml:space="preserve">. If you do not follow the safety controls within your risk assessment and Your SU’s processes, you may make yourself personally liable. Please seek staff support if you are ever unsure about something and do not hesitate to cancel an activity if you do not believe it can be delivered safely and without negative consequence. </w:t>
      </w:r>
    </w:p>
    <w:p w14:paraId="03C21094" w14:textId="77777777" w:rsidR="000C4887" w:rsidRPr="00D36749" w:rsidRDefault="00812225">
      <w:pPr>
        <w:spacing w:after="193" w:line="259" w:lineRule="auto"/>
        <w:ind w:left="2" w:right="0" w:firstLine="0"/>
        <w:rPr>
          <w:rFonts w:asciiTheme="majorHAnsi" w:hAnsiTheme="majorHAnsi" w:cstheme="majorHAnsi"/>
        </w:rPr>
      </w:pPr>
      <w:r w:rsidRPr="00D36749">
        <w:rPr>
          <w:rFonts w:asciiTheme="majorHAnsi" w:hAnsiTheme="majorHAnsi" w:cstheme="majorHAnsi"/>
          <w:b/>
        </w:rPr>
        <w:t xml:space="preserve"> </w:t>
      </w:r>
    </w:p>
    <w:p w14:paraId="4702BFED" w14:textId="77777777" w:rsidR="000C4887" w:rsidRPr="00D36749" w:rsidRDefault="00812225">
      <w:pPr>
        <w:pStyle w:val="Heading1"/>
        <w:ind w:left="-3" w:right="0"/>
        <w:rPr>
          <w:rFonts w:asciiTheme="majorHAnsi" w:hAnsiTheme="majorHAnsi" w:cstheme="majorHAnsi"/>
        </w:rPr>
      </w:pPr>
      <w:r w:rsidRPr="00D36749">
        <w:rPr>
          <w:rFonts w:asciiTheme="majorHAnsi" w:hAnsiTheme="majorHAnsi" w:cstheme="majorHAnsi"/>
        </w:rPr>
        <w:t xml:space="preserve">Risk Rating </w:t>
      </w:r>
    </w:p>
    <w:p w14:paraId="4F89CFD9" w14:textId="77777777" w:rsidR="000C4887" w:rsidRPr="00D36749" w:rsidRDefault="00812225">
      <w:pPr>
        <w:spacing w:after="209"/>
        <w:ind w:left="-2" w:right="0"/>
        <w:rPr>
          <w:rFonts w:asciiTheme="majorHAnsi" w:hAnsiTheme="majorHAnsi" w:cstheme="majorHAnsi"/>
        </w:rPr>
      </w:pPr>
      <w:r w:rsidRPr="00D36749">
        <w:rPr>
          <w:rFonts w:asciiTheme="majorHAnsi" w:hAnsiTheme="majorHAnsi" w:cstheme="majorHAnsi"/>
          <w:b/>
        </w:rPr>
        <w:t>Hazard:</w:t>
      </w:r>
      <w:r w:rsidRPr="00D36749">
        <w:rPr>
          <w:rFonts w:asciiTheme="majorHAnsi" w:hAnsiTheme="majorHAnsi" w:cstheme="majorHAnsi"/>
        </w:rPr>
        <w:t xml:space="preserve"> Something that has a potential to cause harm. </w:t>
      </w:r>
    </w:p>
    <w:p w14:paraId="74F78F1F" w14:textId="77777777" w:rsidR="000C4887" w:rsidRPr="00D36749" w:rsidRDefault="00812225">
      <w:pPr>
        <w:spacing w:after="329"/>
        <w:ind w:left="-2" w:right="0"/>
        <w:rPr>
          <w:rFonts w:asciiTheme="majorHAnsi" w:hAnsiTheme="majorHAnsi" w:cstheme="majorHAnsi"/>
        </w:rPr>
      </w:pPr>
      <w:r w:rsidRPr="00D36749">
        <w:rPr>
          <w:rFonts w:asciiTheme="majorHAnsi" w:hAnsiTheme="majorHAnsi" w:cstheme="majorHAnsi"/>
          <w:b/>
        </w:rPr>
        <w:t>Risk:</w:t>
      </w:r>
      <w:r w:rsidRPr="00D36749">
        <w:rPr>
          <w:rFonts w:asciiTheme="majorHAnsi" w:hAnsiTheme="majorHAnsi" w:cstheme="majorHAnsi"/>
        </w:rPr>
        <w:t xml:space="preserve"> The extent of harm that could arise from a hazard. This is given a rating, which is calculated using the formula below.  </w:t>
      </w:r>
    </w:p>
    <w:p w14:paraId="58BBD8A3" w14:textId="1DA3A36D" w:rsidR="000C4887" w:rsidRPr="00D36749" w:rsidRDefault="00812225" w:rsidP="00E34AA7">
      <w:pPr>
        <w:pBdr>
          <w:top w:val="single" w:sz="8" w:space="0" w:color="000000"/>
          <w:left w:val="single" w:sz="8" w:space="0" w:color="000000"/>
          <w:bottom w:val="single" w:sz="8" w:space="0" w:color="000000"/>
          <w:right w:val="single" w:sz="8" w:space="0" w:color="000000"/>
        </w:pBdr>
        <w:shd w:val="clear" w:color="auto" w:fill="F3F3F3"/>
        <w:spacing w:after="275" w:line="259" w:lineRule="auto"/>
        <w:ind w:left="0" w:right="47" w:firstLine="0"/>
        <w:jc w:val="center"/>
        <w:rPr>
          <w:rFonts w:asciiTheme="majorHAnsi" w:hAnsiTheme="majorHAnsi" w:cstheme="majorHAnsi"/>
        </w:rPr>
      </w:pPr>
      <w:r w:rsidRPr="00D36749">
        <w:rPr>
          <w:rFonts w:asciiTheme="majorHAnsi" w:hAnsiTheme="majorHAnsi" w:cstheme="majorHAnsi"/>
          <w:b/>
        </w:rPr>
        <w:t xml:space="preserve">Risk Rating = Likelihood (L) x Severity (S) </w:t>
      </w:r>
    </w:p>
    <w:p w14:paraId="3972CD11" w14:textId="77777777" w:rsidR="000C4887" w:rsidRPr="00D36749" w:rsidRDefault="00812225">
      <w:pPr>
        <w:spacing w:after="133"/>
        <w:ind w:left="-2" w:right="0"/>
        <w:rPr>
          <w:rFonts w:asciiTheme="majorHAnsi" w:hAnsiTheme="majorHAnsi" w:cstheme="majorHAnsi"/>
        </w:rPr>
      </w:pPr>
      <w:r w:rsidRPr="00D36749">
        <w:rPr>
          <w:rFonts w:asciiTheme="majorHAnsi" w:hAnsiTheme="majorHAnsi" w:cstheme="majorHAnsi"/>
        </w:rPr>
        <w:t xml:space="preserve">The risk rating identifies whether the risk is acceptable for the activity to go ahead as planned, or if some element must be changed to make it so. Where it is not possible to bring a risk down to an acceptable level, it is unlikely that the activity can go ahead. In this situation, you should discuss your options with a staff member. </w:t>
      </w:r>
    </w:p>
    <w:p w14:paraId="0431D594" w14:textId="77777777" w:rsidR="000C4887" w:rsidRPr="00D36749" w:rsidRDefault="00812225">
      <w:pPr>
        <w:spacing w:after="0" w:line="259" w:lineRule="auto"/>
        <w:ind w:left="2" w:right="0" w:firstLine="0"/>
        <w:rPr>
          <w:rFonts w:asciiTheme="majorHAnsi" w:hAnsiTheme="majorHAnsi" w:cstheme="majorHAnsi"/>
        </w:rPr>
      </w:pPr>
      <w:r w:rsidRPr="00D36749">
        <w:rPr>
          <w:rFonts w:asciiTheme="majorHAnsi" w:hAnsiTheme="majorHAnsi" w:cstheme="majorHAnsi"/>
          <w:b/>
          <w:sz w:val="22"/>
        </w:rPr>
        <w:t xml:space="preserve"> </w:t>
      </w:r>
    </w:p>
    <w:tbl>
      <w:tblPr>
        <w:tblStyle w:val="TableGrid"/>
        <w:tblW w:w="13913" w:type="dxa"/>
        <w:tblInd w:w="4" w:type="dxa"/>
        <w:tblCellMar>
          <w:top w:w="7" w:type="dxa"/>
          <w:left w:w="101" w:type="dxa"/>
          <w:right w:w="106" w:type="dxa"/>
        </w:tblCellMar>
        <w:tblLook w:val="04A0" w:firstRow="1" w:lastRow="0" w:firstColumn="1" w:lastColumn="0" w:noHBand="0" w:noVBand="1"/>
      </w:tblPr>
      <w:tblGrid>
        <w:gridCol w:w="1980"/>
        <w:gridCol w:w="10512"/>
        <w:gridCol w:w="1421"/>
      </w:tblGrid>
      <w:tr w:rsidR="000C4887" w:rsidRPr="00D36749" w14:paraId="1D1BFC79" w14:textId="77777777" w:rsidTr="00155188">
        <w:trPr>
          <w:trHeight w:val="797"/>
        </w:trPr>
        <w:tc>
          <w:tcPr>
            <w:tcW w:w="1980" w:type="dxa"/>
            <w:tcBorders>
              <w:top w:val="single" w:sz="8" w:space="0" w:color="000000"/>
              <w:left w:val="single" w:sz="8" w:space="0" w:color="000000"/>
              <w:bottom w:val="single" w:sz="8" w:space="0" w:color="000000"/>
              <w:right w:val="single" w:sz="8" w:space="0" w:color="000000"/>
            </w:tcBorders>
            <w:shd w:val="clear" w:color="auto" w:fill="211261" w:themeFill="accent1"/>
          </w:tcPr>
          <w:p w14:paraId="06DB3E6D" w14:textId="77777777" w:rsidR="000C4887" w:rsidRPr="00D36749" w:rsidRDefault="00812225">
            <w:pPr>
              <w:spacing w:after="0" w:line="259" w:lineRule="auto"/>
              <w:ind w:left="2" w:right="0" w:hanging="2"/>
              <w:rPr>
                <w:rFonts w:asciiTheme="majorHAnsi" w:hAnsiTheme="majorHAnsi" w:cstheme="majorHAnsi"/>
              </w:rPr>
            </w:pPr>
            <w:r w:rsidRPr="00D36749">
              <w:rPr>
                <w:rFonts w:asciiTheme="majorHAnsi" w:hAnsiTheme="majorHAnsi" w:cstheme="majorHAnsi"/>
                <w:b/>
                <w:color w:val="FFFFFF"/>
              </w:rPr>
              <w:t xml:space="preserve">Hazard Likelihood </w:t>
            </w:r>
            <w:r w:rsidRPr="00D36749">
              <w:rPr>
                <w:rFonts w:asciiTheme="majorHAnsi" w:hAnsiTheme="majorHAnsi" w:cstheme="majorHAnsi"/>
                <w:color w:val="FFFFFF"/>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23F67CCB" w14:textId="77777777" w:rsidR="000C4887" w:rsidRPr="00D36749" w:rsidRDefault="00812225">
            <w:pPr>
              <w:spacing w:after="0" w:line="259" w:lineRule="auto"/>
              <w:ind w:left="7" w:right="0" w:firstLine="0"/>
              <w:rPr>
                <w:rFonts w:asciiTheme="majorHAnsi" w:hAnsiTheme="majorHAnsi" w:cstheme="majorHAnsi"/>
              </w:rPr>
            </w:pPr>
            <w:r w:rsidRPr="00D36749">
              <w:rPr>
                <w:rFonts w:asciiTheme="majorHAnsi" w:hAnsiTheme="majorHAnsi" w:cstheme="majorHAnsi"/>
                <w:b/>
                <w:sz w:val="22"/>
              </w:rPr>
              <w:t xml:space="preserve">Definition </w:t>
            </w:r>
            <w:r w:rsidRPr="00D36749">
              <w:rPr>
                <w:rFonts w:asciiTheme="majorHAnsi" w:hAnsiTheme="majorHAnsi" w:cstheme="majorHAnsi"/>
                <w:sz w:val="22"/>
              </w:rPr>
              <w:t xml:space="preserve"> </w:t>
            </w:r>
          </w:p>
        </w:tc>
        <w:tc>
          <w:tcPr>
            <w:tcW w:w="1421" w:type="dxa"/>
            <w:tcBorders>
              <w:top w:val="single" w:sz="8" w:space="0" w:color="000000"/>
              <w:left w:val="single" w:sz="8" w:space="0" w:color="000000"/>
              <w:bottom w:val="single" w:sz="8" w:space="0" w:color="000000"/>
              <w:right w:val="single" w:sz="8" w:space="0" w:color="000000"/>
            </w:tcBorders>
          </w:tcPr>
          <w:p w14:paraId="421E3D21" w14:textId="77777777" w:rsidR="000C4887" w:rsidRPr="00D36749" w:rsidRDefault="00812225">
            <w:pPr>
              <w:spacing w:after="0" w:line="259" w:lineRule="auto"/>
              <w:ind w:left="4" w:right="0" w:hanging="2"/>
              <w:rPr>
                <w:rFonts w:asciiTheme="majorHAnsi" w:hAnsiTheme="majorHAnsi" w:cstheme="majorHAnsi"/>
              </w:rPr>
            </w:pPr>
            <w:r w:rsidRPr="00D36749">
              <w:rPr>
                <w:rFonts w:asciiTheme="majorHAnsi" w:hAnsiTheme="majorHAnsi" w:cstheme="majorHAnsi"/>
                <w:b/>
                <w:sz w:val="22"/>
              </w:rPr>
              <w:t xml:space="preserve">Points rating </w:t>
            </w:r>
            <w:r w:rsidRPr="00D36749">
              <w:rPr>
                <w:rFonts w:asciiTheme="majorHAnsi" w:hAnsiTheme="majorHAnsi" w:cstheme="majorHAnsi"/>
                <w:sz w:val="22"/>
              </w:rPr>
              <w:t xml:space="preserve"> </w:t>
            </w:r>
          </w:p>
        </w:tc>
      </w:tr>
      <w:tr w:rsidR="000C4887" w:rsidRPr="00D36749" w14:paraId="2C3E4B6A" w14:textId="77777777">
        <w:trPr>
          <w:trHeight w:val="473"/>
        </w:trPr>
        <w:tc>
          <w:tcPr>
            <w:tcW w:w="1980" w:type="dxa"/>
            <w:tcBorders>
              <w:top w:val="single" w:sz="8" w:space="0" w:color="000000"/>
              <w:left w:val="single" w:sz="8" w:space="0" w:color="000000"/>
              <w:bottom w:val="single" w:sz="8" w:space="0" w:color="000000"/>
              <w:right w:val="single" w:sz="8" w:space="0" w:color="000000"/>
            </w:tcBorders>
          </w:tcPr>
          <w:p w14:paraId="55B16D7F" w14:textId="77777777" w:rsidR="000C4887" w:rsidRPr="00D36749" w:rsidRDefault="00812225">
            <w:pPr>
              <w:spacing w:after="0" w:line="259" w:lineRule="auto"/>
              <w:ind w:left="2" w:right="0" w:firstLine="0"/>
              <w:rPr>
                <w:rFonts w:asciiTheme="majorHAnsi" w:hAnsiTheme="majorHAnsi" w:cstheme="majorHAnsi"/>
              </w:rPr>
            </w:pPr>
            <w:r w:rsidRPr="00D36749">
              <w:rPr>
                <w:rFonts w:asciiTheme="majorHAnsi" w:hAnsiTheme="majorHAnsi" w:cstheme="majorHAnsi"/>
                <w:b/>
                <w:sz w:val="22"/>
              </w:rPr>
              <w:lastRenderedPageBreak/>
              <w:t xml:space="preserve">Highly unlikely  </w:t>
            </w:r>
          </w:p>
        </w:tc>
        <w:tc>
          <w:tcPr>
            <w:tcW w:w="10512" w:type="dxa"/>
            <w:tcBorders>
              <w:top w:val="single" w:sz="8" w:space="0" w:color="000000"/>
              <w:left w:val="single" w:sz="8" w:space="0" w:color="000000"/>
              <w:bottom w:val="single" w:sz="8" w:space="0" w:color="000000"/>
              <w:right w:val="single" w:sz="8" w:space="0" w:color="000000"/>
            </w:tcBorders>
          </w:tcPr>
          <w:p w14:paraId="12C27C2D" w14:textId="77777777" w:rsidR="000C4887" w:rsidRPr="00D36749" w:rsidRDefault="00812225">
            <w:pPr>
              <w:spacing w:after="0" w:line="259" w:lineRule="auto"/>
              <w:ind w:left="7" w:right="0" w:firstLine="0"/>
              <w:rPr>
                <w:rFonts w:asciiTheme="majorHAnsi" w:hAnsiTheme="majorHAnsi" w:cstheme="majorHAnsi"/>
              </w:rPr>
            </w:pPr>
            <w:r w:rsidRPr="00D36749">
              <w:rPr>
                <w:rFonts w:asciiTheme="majorHAnsi" w:hAnsiTheme="majorHAnsi" w:cstheme="majorHAnsi"/>
                <w:sz w:val="22"/>
              </w:rPr>
              <w:t xml:space="preserve">Not known to occur. Only under freak conditions could there be any possibility of an incident. </w:t>
            </w:r>
          </w:p>
        </w:tc>
        <w:tc>
          <w:tcPr>
            <w:tcW w:w="1421" w:type="dxa"/>
            <w:tcBorders>
              <w:top w:val="single" w:sz="8" w:space="0" w:color="000000"/>
              <w:left w:val="single" w:sz="8" w:space="0" w:color="000000"/>
              <w:bottom w:val="single" w:sz="8" w:space="0" w:color="000000"/>
              <w:right w:val="single" w:sz="8" w:space="0" w:color="000000"/>
            </w:tcBorders>
          </w:tcPr>
          <w:p w14:paraId="4A22986C" w14:textId="77777777" w:rsidR="000C4887" w:rsidRPr="00D36749" w:rsidRDefault="00812225">
            <w:pPr>
              <w:spacing w:after="0" w:line="259" w:lineRule="auto"/>
              <w:ind w:left="2" w:right="0" w:firstLine="0"/>
              <w:jc w:val="center"/>
              <w:rPr>
                <w:rFonts w:asciiTheme="majorHAnsi" w:hAnsiTheme="majorHAnsi" w:cstheme="majorHAnsi"/>
              </w:rPr>
            </w:pPr>
            <w:r w:rsidRPr="00D36749">
              <w:rPr>
                <w:rFonts w:asciiTheme="majorHAnsi" w:hAnsiTheme="majorHAnsi" w:cstheme="majorHAnsi"/>
                <w:sz w:val="22"/>
              </w:rPr>
              <w:t xml:space="preserve">1 </w:t>
            </w:r>
          </w:p>
        </w:tc>
      </w:tr>
      <w:tr w:rsidR="000C4887" w:rsidRPr="00D36749" w14:paraId="51ED0D00" w14:textId="77777777">
        <w:trPr>
          <w:trHeight w:val="466"/>
        </w:trPr>
        <w:tc>
          <w:tcPr>
            <w:tcW w:w="1980" w:type="dxa"/>
            <w:tcBorders>
              <w:top w:val="single" w:sz="8" w:space="0" w:color="000000"/>
              <w:left w:val="single" w:sz="8" w:space="0" w:color="000000"/>
              <w:bottom w:val="single" w:sz="8" w:space="0" w:color="000000"/>
              <w:right w:val="single" w:sz="8" w:space="0" w:color="000000"/>
            </w:tcBorders>
          </w:tcPr>
          <w:p w14:paraId="6CDFF5BA"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 xml:space="preserve">Remote </w:t>
            </w:r>
          </w:p>
        </w:tc>
        <w:tc>
          <w:tcPr>
            <w:tcW w:w="10512" w:type="dxa"/>
            <w:tcBorders>
              <w:top w:val="single" w:sz="8" w:space="0" w:color="000000"/>
              <w:left w:val="single" w:sz="8" w:space="0" w:color="000000"/>
              <w:bottom w:val="single" w:sz="8" w:space="0" w:color="000000"/>
              <w:right w:val="single" w:sz="8" w:space="0" w:color="000000"/>
            </w:tcBorders>
          </w:tcPr>
          <w:p w14:paraId="66E2C0B4" w14:textId="77777777" w:rsidR="000C4887" w:rsidRPr="00D36749" w:rsidRDefault="00812225">
            <w:pPr>
              <w:spacing w:after="0" w:line="259" w:lineRule="auto"/>
              <w:ind w:left="7" w:right="0" w:firstLine="0"/>
              <w:rPr>
                <w:rFonts w:asciiTheme="majorHAnsi" w:hAnsiTheme="majorHAnsi" w:cstheme="majorHAnsi"/>
              </w:rPr>
            </w:pPr>
            <w:r w:rsidRPr="00D36749">
              <w:rPr>
                <w:rFonts w:asciiTheme="majorHAnsi" w:hAnsiTheme="majorHAnsi" w:cstheme="majorHAnsi"/>
                <w:sz w:val="22"/>
              </w:rPr>
              <w:t xml:space="preserve">Remote possibility of an incident but is known to have occurred - probability is very low.  </w:t>
            </w:r>
          </w:p>
        </w:tc>
        <w:tc>
          <w:tcPr>
            <w:tcW w:w="1421" w:type="dxa"/>
            <w:tcBorders>
              <w:top w:val="single" w:sz="8" w:space="0" w:color="000000"/>
              <w:left w:val="single" w:sz="8" w:space="0" w:color="000000"/>
              <w:bottom w:val="single" w:sz="8" w:space="0" w:color="000000"/>
              <w:right w:val="single" w:sz="8" w:space="0" w:color="000000"/>
            </w:tcBorders>
          </w:tcPr>
          <w:p w14:paraId="24079508" w14:textId="77777777" w:rsidR="000C4887" w:rsidRPr="00D36749" w:rsidRDefault="00812225">
            <w:pPr>
              <w:spacing w:after="0" w:line="259" w:lineRule="auto"/>
              <w:ind w:left="2" w:right="0" w:firstLine="0"/>
              <w:jc w:val="center"/>
              <w:rPr>
                <w:rFonts w:asciiTheme="majorHAnsi" w:hAnsiTheme="majorHAnsi" w:cstheme="majorHAnsi"/>
              </w:rPr>
            </w:pPr>
            <w:r w:rsidRPr="00D36749">
              <w:rPr>
                <w:rFonts w:asciiTheme="majorHAnsi" w:hAnsiTheme="majorHAnsi" w:cstheme="majorHAnsi"/>
                <w:sz w:val="22"/>
              </w:rPr>
              <w:t xml:space="preserve">2 </w:t>
            </w:r>
          </w:p>
        </w:tc>
      </w:tr>
      <w:tr w:rsidR="000C4887" w:rsidRPr="00D36749" w14:paraId="1F2EDC62"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0E18A294"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Can occur</w:t>
            </w:r>
            <w:r w:rsidRPr="00D36749">
              <w:rPr>
                <w:rFonts w:asciiTheme="majorHAnsi" w:hAnsiTheme="majorHAnsi" w:cstheme="majorHAnsi"/>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6221B89E" w14:textId="77777777" w:rsidR="000C4887" w:rsidRPr="00D36749" w:rsidRDefault="00812225">
            <w:pPr>
              <w:spacing w:after="0" w:line="259" w:lineRule="auto"/>
              <w:ind w:left="9" w:right="0" w:hanging="2"/>
              <w:rPr>
                <w:rFonts w:asciiTheme="majorHAnsi" w:hAnsiTheme="majorHAnsi" w:cstheme="majorHAnsi"/>
              </w:rPr>
            </w:pPr>
            <w:r w:rsidRPr="00D36749">
              <w:rPr>
                <w:rFonts w:asciiTheme="majorHAnsi" w:hAnsiTheme="majorHAnsi" w:cstheme="majorHAnsi"/>
                <w:sz w:val="22"/>
              </w:rPr>
              <w:t xml:space="preserve">The incident may occur if additional factors precipitate it, but it is unlikely to happen without them. Can be reasonably foreseen. </w:t>
            </w:r>
          </w:p>
        </w:tc>
        <w:tc>
          <w:tcPr>
            <w:tcW w:w="1421" w:type="dxa"/>
            <w:tcBorders>
              <w:top w:val="single" w:sz="8" w:space="0" w:color="000000"/>
              <w:left w:val="single" w:sz="8" w:space="0" w:color="000000"/>
              <w:bottom w:val="single" w:sz="8" w:space="0" w:color="000000"/>
              <w:right w:val="single" w:sz="8" w:space="0" w:color="000000"/>
            </w:tcBorders>
          </w:tcPr>
          <w:p w14:paraId="42B46FB9" w14:textId="77777777" w:rsidR="000C4887" w:rsidRPr="00D36749" w:rsidRDefault="00812225">
            <w:pPr>
              <w:spacing w:after="0" w:line="259" w:lineRule="auto"/>
              <w:ind w:left="2" w:right="0" w:firstLine="0"/>
              <w:jc w:val="center"/>
              <w:rPr>
                <w:rFonts w:asciiTheme="majorHAnsi" w:hAnsiTheme="majorHAnsi" w:cstheme="majorHAnsi"/>
              </w:rPr>
            </w:pPr>
            <w:r w:rsidRPr="00D36749">
              <w:rPr>
                <w:rFonts w:asciiTheme="majorHAnsi" w:hAnsiTheme="majorHAnsi" w:cstheme="majorHAnsi"/>
                <w:sz w:val="22"/>
              </w:rPr>
              <w:t xml:space="preserve">3 </w:t>
            </w:r>
          </w:p>
        </w:tc>
      </w:tr>
      <w:tr w:rsidR="000C4887" w:rsidRPr="00D36749" w14:paraId="04A06BE6" w14:textId="77777777">
        <w:trPr>
          <w:trHeight w:val="466"/>
        </w:trPr>
        <w:tc>
          <w:tcPr>
            <w:tcW w:w="1980" w:type="dxa"/>
            <w:tcBorders>
              <w:top w:val="single" w:sz="8" w:space="0" w:color="000000"/>
              <w:left w:val="single" w:sz="8" w:space="0" w:color="000000"/>
              <w:bottom w:val="single" w:sz="8" w:space="0" w:color="000000"/>
              <w:right w:val="single" w:sz="8" w:space="0" w:color="000000"/>
            </w:tcBorders>
          </w:tcPr>
          <w:p w14:paraId="63C95CB6"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 xml:space="preserve">Likely </w:t>
            </w:r>
            <w:r w:rsidRPr="00D36749">
              <w:rPr>
                <w:rFonts w:asciiTheme="majorHAnsi" w:hAnsiTheme="majorHAnsi" w:cstheme="majorHAnsi"/>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3EF6AC67" w14:textId="77777777" w:rsidR="000C4887" w:rsidRPr="00D36749" w:rsidRDefault="00812225">
            <w:pPr>
              <w:spacing w:after="0" w:line="259" w:lineRule="auto"/>
              <w:ind w:left="7" w:right="0" w:firstLine="0"/>
              <w:rPr>
                <w:rFonts w:asciiTheme="majorHAnsi" w:hAnsiTheme="majorHAnsi" w:cstheme="majorHAnsi"/>
              </w:rPr>
            </w:pPr>
            <w:r w:rsidRPr="00D36749">
              <w:rPr>
                <w:rFonts w:asciiTheme="majorHAnsi" w:hAnsiTheme="majorHAnsi" w:cstheme="majorHAnsi"/>
                <w:sz w:val="22"/>
              </w:rPr>
              <w:t xml:space="preserve">Will happen often, with previous history of such incidents. </w:t>
            </w:r>
          </w:p>
        </w:tc>
        <w:tc>
          <w:tcPr>
            <w:tcW w:w="1421" w:type="dxa"/>
            <w:tcBorders>
              <w:top w:val="single" w:sz="8" w:space="0" w:color="000000"/>
              <w:left w:val="single" w:sz="8" w:space="0" w:color="000000"/>
              <w:bottom w:val="single" w:sz="8" w:space="0" w:color="000000"/>
              <w:right w:val="single" w:sz="8" w:space="0" w:color="000000"/>
            </w:tcBorders>
          </w:tcPr>
          <w:p w14:paraId="1840AFAE" w14:textId="77777777" w:rsidR="000C4887" w:rsidRPr="00D36749" w:rsidRDefault="00812225">
            <w:pPr>
              <w:spacing w:after="0" w:line="259" w:lineRule="auto"/>
              <w:ind w:left="2" w:right="0" w:firstLine="0"/>
              <w:jc w:val="center"/>
              <w:rPr>
                <w:rFonts w:asciiTheme="majorHAnsi" w:hAnsiTheme="majorHAnsi" w:cstheme="majorHAnsi"/>
              </w:rPr>
            </w:pPr>
            <w:r w:rsidRPr="00D36749">
              <w:rPr>
                <w:rFonts w:asciiTheme="majorHAnsi" w:hAnsiTheme="majorHAnsi" w:cstheme="majorHAnsi"/>
                <w:sz w:val="22"/>
              </w:rPr>
              <w:t xml:space="preserve">4 </w:t>
            </w:r>
          </w:p>
        </w:tc>
      </w:tr>
      <w:tr w:rsidR="000C4887" w:rsidRPr="00D36749" w14:paraId="43FFC60D"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19580730"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Highly likely</w:t>
            </w:r>
            <w:r w:rsidRPr="00D36749">
              <w:rPr>
                <w:rFonts w:asciiTheme="majorHAnsi" w:hAnsiTheme="majorHAnsi" w:cstheme="majorHAnsi"/>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61186B7E" w14:textId="77777777" w:rsidR="000C4887" w:rsidRPr="00D36749" w:rsidRDefault="00812225">
            <w:pPr>
              <w:spacing w:after="0" w:line="259" w:lineRule="auto"/>
              <w:ind w:left="9" w:right="0" w:hanging="2"/>
              <w:rPr>
                <w:rFonts w:asciiTheme="majorHAnsi" w:hAnsiTheme="majorHAnsi" w:cstheme="majorHAnsi"/>
              </w:rPr>
            </w:pPr>
            <w:r w:rsidRPr="00D36749">
              <w:rPr>
                <w:rFonts w:asciiTheme="majorHAnsi" w:hAnsiTheme="majorHAnsi" w:cstheme="majorHAnsi"/>
                <w:sz w:val="22"/>
              </w:rPr>
              <w:t xml:space="preserve">Quite foreseeable. If things continue as they are, there is almost 100% certainty that an incident will happen, e.g. bare, exposed electrical wires causing, or unstable stacks of heavy boxes causing injury. </w:t>
            </w:r>
          </w:p>
        </w:tc>
        <w:tc>
          <w:tcPr>
            <w:tcW w:w="1421" w:type="dxa"/>
            <w:tcBorders>
              <w:top w:val="single" w:sz="8" w:space="0" w:color="000000"/>
              <w:left w:val="single" w:sz="8" w:space="0" w:color="000000"/>
              <w:bottom w:val="single" w:sz="8" w:space="0" w:color="000000"/>
              <w:right w:val="single" w:sz="8" w:space="0" w:color="000000"/>
            </w:tcBorders>
          </w:tcPr>
          <w:p w14:paraId="00E09D50" w14:textId="77777777" w:rsidR="000C4887" w:rsidRPr="00D36749" w:rsidRDefault="00812225">
            <w:pPr>
              <w:spacing w:after="0" w:line="259" w:lineRule="auto"/>
              <w:ind w:left="2" w:right="0" w:firstLine="0"/>
              <w:jc w:val="center"/>
              <w:rPr>
                <w:rFonts w:asciiTheme="majorHAnsi" w:hAnsiTheme="majorHAnsi" w:cstheme="majorHAnsi"/>
              </w:rPr>
            </w:pPr>
            <w:r w:rsidRPr="00D36749">
              <w:rPr>
                <w:rFonts w:asciiTheme="majorHAnsi" w:hAnsiTheme="majorHAnsi" w:cstheme="majorHAnsi"/>
                <w:sz w:val="22"/>
              </w:rPr>
              <w:t xml:space="preserve">5 </w:t>
            </w:r>
          </w:p>
        </w:tc>
      </w:tr>
    </w:tbl>
    <w:p w14:paraId="465DBF35"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sz w:val="32"/>
        </w:rPr>
        <w:t xml:space="preserve"> </w:t>
      </w:r>
    </w:p>
    <w:tbl>
      <w:tblPr>
        <w:tblStyle w:val="TableGrid"/>
        <w:tblW w:w="13932" w:type="dxa"/>
        <w:tblInd w:w="4" w:type="dxa"/>
        <w:tblCellMar>
          <w:top w:w="7" w:type="dxa"/>
          <w:left w:w="101" w:type="dxa"/>
          <w:right w:w="115" w:type="dxa"/>
        </w:tblCellMar>
        <w:tblLook w:val="04A0" w:firstRow="1" w:lastRow="0" w:firstColumn="1" w:lastColumn="0" w:noHBand="0" w:noVBand="1"/>
      </w:tblPr>
      <w:tblGrid>
        <w:gridCol w:w="1980"/>
        <w:gridCol w:w="10512"/>
        <w:gridCol w:w="1440"/>
      </w:tblGrid>
      <w:tr w:rsidR="000C4887" w:rsidRPr="00D36749" w14:paraId="7679A629" w14:textId="77777777" w:rsidTr="00155188">
        <w:trPr>
          <w:trHeight w:val="797"/>
        </w:trPr>
        <w:tc>
          <w:tcPr>
            <w:tcW w:w="1980" w:type="dxa"/>
            <w:tcBorders>
              <w:top w:val="single" w:sz="8" w:space="0" w:color="000000"/>
              <w:left w:val="single" w:sz="8" w:space="0" w:color="000000"/>
              <w:bottom w:val="single" w:sz="8" w:space="0" w:color="000000"/>
              <w:right w:val="single" w:sz="8" w:space="0" w:color="000000"/>
            </w:tcBorders>
            <w:shd w:val="clear" w:color="auto" w:fill="211261" w:themeFill="accent1"/>
          </w:tcPr>
          <w:p w14:paraId="157D3B6F" w14:textId="77777777" w:rsidR="000C4887" w:rsidRPr="00D36749" w:rsidRDefault="00812225">
            <w:pPr>
              <w:spacing w:after="0" w:line="259" w:lineRule="auto"/>
              <w:ind w:left="2" w:right="0" w:hanging="2"/>
              <w:rPr>
                <w:rFonts w:asciiTheme="majorHAnsi" w:hAnsiTheme="majorHAnsi" w:cstheme="majorHAnsi"/>
              </w:rPr>
            </w:pPr>
            <w:r w:rsidRPr="00D36749">
              <w:rPr>
                <w:rFonts w:asciiTheme="majorHAnsi" w:hAnsiTheme="majorHAnsi" w:cstheme="majorHAnsi"/>
                <w:b/>
                <w:color w:val="FFFFFF"/>
              </w:rPr>
              <w:t>Hazard Severity</w:t>
            </w:r>
            <w:r w:rsidRPr="00D36749">
              <w:rPr>
                <w:rFonts w:asciiTheme="majorHAnsi" w:hAnsiTheme="majorHAnsi" w:cstheme="majorHAnsi"/>
                <w:color w:val="FFFFFF"/>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005DC960" w14:textId="77777777" w:rsidR="000C4887" w:rsidRPr="00D36749" w:rsidRDefault="00812225">
            <w:pPr>
              <w:spacing w:after="0" w:line="259" w:lineRule="auto"/>
              <w:ind w:left="7" w:right="0" w:firstLine="0"/>
              <w:rPr>
                <w:rFonts w:asciiTheme="majorHAnsi" w:hAnsiTheme="majorHAnsi" w:cstheme="majorHAnsi"/>
              </w:rPr>
            </w:pPr>
            <w:r w:rsidRPr="00D36749">
              <w:rPr>
                <w:rFonts w:asciiTheme="majorHAnsi" w:hAnsiTheme="majorHAnsi" w:cstheme="majorHAnsi"/>
                <w:b/>
                <w:sz w:val="22"/>
              </w:rPr>
              <w:t xml:space="preserve">Definition </w:t>
            </w:r>
            <w:r w:rsidRPr="00D36749">
              <w:rPr>
                <w:rFonts w:asciiTheme="majorHAnsi" w:hAnsiTheme="majorHAnsi" w:cstheme="majorHAnsi"/>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29031642" w14:textId="77777777" w:rsidR="000C4887" w:rsidRPr="00D36749" w:rsidRDefault="00812225">
            <w:pPr>
              <w:spacing w:after="0" w:line="259" w:lineRule="auto"/>
              <w:ind w:left="4" w:right="0" w:hanging="2"/>
              <w:rPr>
                <w:rFonts w:asciiTheme="majorHAnsi" w:hAnsiTheme="majorHAnsi" w:cstheme="majorHAnsi"/>
              </w:rPr>
            </w:pPr>
            <w:r w:rsidRPr="00D36749">
              <w:rPr>
                <w:rFonts w:asciiTheme="majorHAnsi" w:hAnsiTheme="majorHAnsi" w:cstheme="majorHAnsi"/>
                <w:b/>
                <w:sz w:val="22"/>
              </w:rPr>
              <w:t xml:space="preserve">Points rating </w:t>
            </w:r>
            <w:r w:rsidRPr="00D36749">
              <w:rPr>
                <w:rFonts w:asciiTheme="majorHAnsi" w:hAnsiTheme="majorHAnsi" w:cstheme="majorHAnsi"/>
                <w:sz w:val="22"/>
              </w:rPr>
              <w:t xml:space="preserve"> </w:t>
            </w:r>
          </w:p>
        </w:tc>
      </w:tr>
      <w:tr w:rsidR="000C4887" w:rsidRPr="00D36749" w14:paraId="3AD72A82" w14:textId="77777777">
        <w:trPr>
          <w:trHeight w:val="756"/>
        </w:trPr>
        <w:tc>
          <w:tcPr>
            <w:tcW w:w="1980" w:type="dxa"/>
            <w:tcBorders>
              <w:top w:val="single" w:sz="8" w:space="0" w:color="000000"/>
              <w:left w:val="single" w:sz="8" w:space="0" w:color="000000"/>
              <w:bottom w:val="single" w:sz="8" w:space="0" w:color="000000"/>
              <w:right w:val="single" w:sz="8" w:space="0" w:color="000000"/>
            </w:tcBorders>
          </w:tcPr>
          <w:p w14:paraId="33E8665C"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 xml:space="preserve">Minor </w:t>
            </w:r>
          </w:p>
        </w:tc>
        <w:tc>
          <w:tcPr>
            <w:tcW w:w="10512" w:type="dxa"/>
            <w:tcBorders>
              <w:top w:val="single" w:sz="8" w:space="0" w:color="000000"/>
              <w:left w:val="single" w:sz="8" w:space="0" w:color="000000"/>
              <w:bottom w:val="single" w:sz="8" w:space="0" w:color="000000"/>
              <w:right w:val="single" w:sz="8" w:space="0" w:color="000000"/>
            </w:tcBorders>
          </w:tcPr>
          <w:p w14:paraId="75ABADD0" w14:textId="2D6BAE76" w:rsidR="000C4887" w:rsidRPr="00D36749" w:rsidRDefault="00812225">
            <w:pPr>
              <w:spacing w:after="0" w:line="259" w:lineRule="auto"/>
              <w:ind w:left="9" w:right="3922" w:hanging="2"/>
              <w:rPr>
                <w:rFonts w:asciiTheme="majorHAnsi" w:hAnsiTheme="majorHAnsi" w:cstheme="majorHAnsi"/>
              </w:rPr>
            </w:pPr>
            <w:r w:rsidRPr="00D36749">
              <w:rPr>
                <w:rFonts w:asciiTheme="majorHAnsi" w:hAnsiTheme="majorHAnsi" w:cstheme="majorHAnsi"/>
                <w:sz w:val="22"/>
              </w:rPr>
              <w:t xml:space="preserve">Minor injury such as a bruise or graze, with no risk of disease. No lasting impacting or consequence for </w:t>
            </w:r>
            <w:r w:rsidR="002B356F" w:rsidRPr="00D36749">
              <w:rPr>
                <w:rFonts w:asciiTheme="majorHAnsi" w:hAnsiTheme="majorHAnsi" w:cstheme="majorHAnsi"/>
                <w:sz w:val="22"/>
              </w:rPr>
              <w:t>Your SU</w:t>
            </w:r>
            <w:r w:rsidRPr="00D36749">
              <w:rPr>
                <w:rFonts w:asciiTheme="majorHAnsi" w:hAnsiTheme="majorHAnsi" w:cstheme="majorHAnsi"/>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5637EEF6" w14:textId="77777777" w:rsidR="000C4887" w:rsidRPr="00D36749" w:rsidRDefault="00812225">
            <w:pPr>
              <w:spacing w:after="0" w:line="259" w:lineRule="auto"/>
              <w:ind w:left="8" w:right="0" w:firstLine="0"/>
              <w:jc w:val="center"/>
              <w:rPr>
                <w:rFonts w:asciiTheme="majorHAnsi" w:hAnsiTheme="majorHAnsi" w:cstheme="majorHAnsi"/>
              </w:rPr>
            </w:pPr>
            <w:r w:rsidRPr="00D36749">
              <w:rPr>
                <w:rFonts w:asciiTheme="majorHAnsi" w:hAnsiTheme="majorHAnsi" w:cstheme="majorHAnsi"/>
                <w:sz w:val="22"/>
              </w:rPr>
              <w:t xml:space="preserve">1 </w:t>
            </w:r>
          </w:p>
        </w:tc>
      </w:tr>
      <w:tr w:rsidR="000C4887" w:rsidRPr="00D36749" w14:paraId="07B5208F"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6B86A094"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 xml:space="preserve">Significant </w:t>
            </w:r>
          </w:p>
        </w:tc>
        <w:tc>
          <w:tcPr>
            <w:tcW w:w="10512" w:type="dxa"/>
            <w:tcBorders>
              <w:top w:val="single" w:sz="8" w:space="0" w:color="000000"/>
              <w:left w:val="single" w:sz="8" w:space="0" w:color="000000"/>
              <w:bottom w:val="single" w:sz="8" w:space="0" w:color="000000"/>
              <w:right w:val="single" w:sz="8" w:space="0" w:color="000000"/>
            </w:tcBorders>
          </w:tcPr>
          <w:p w14:paraId="26CB486D" w14:textId="15F7968A" w:rsidR="000C4887" w:rsidRPr="00D36749" w:rsidRDefault="00812225">
            <w:pPr>
              <w:spacing w:after="0" w:line="259" w:lineRule="auto"/>
              <w:ind w:left="9" w:right="881" w:hanging="2"/>
              <w:rPr>
                <w:rFonts w:asciiTheme="majorHAnsi" w:hAnsiTheme="majorHAnsi" w:cstheme="majorHAnsi"/>
              </w:rPr>
            </w:pPr>
            <w:r w:rsidRPr="00D36749">
              <w:rPr>
                <w:rFonts w:asciiTheme="majorHAnsi" w:hAnsiTheme="majorHAnsi" w:cstheme="majorHAnsi"/>
                <w:sz w:val="22"/>
              </w:rPr>
              <w:t xml:space="preserve">Injury which would impact an individual for over three days or cause occupational illness. Leaves activity participants with negative feelings towards the </w:t>
            </w:r>
            <w:r w:rsidR="002B356F" w:rsidRPr="00D36749">
              <w:rPr>
                <w:rFonts w:asciiTheme="majorHAnsi" w:hAnsiTheme="majorHAnsi" w:cstheme="majorHAnsi"/>
                <w:sz w:val="22"/>
              </w:rPr>
              <w:t>event organisers or Your SU</w:t>
            </w:r>
            <w:r w:rsidRPr="00D36749">
              <w:rPr>
                <w:rFonts w:asciiTheme="majorHAnsi" w:hAnsiTheme="majorHAnsi" w:cstheme="majorHAnsi"/>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5FA63E69" w14:textId="77777777" w:rsidR="000C4887" w:rsidRPr="00D36749" w:rsidRDefault="00812225">
            <w:pPr>
              <w:spacing w:after="0" w:line="259" w:lineRule="auto"/>
              <w:ind w:left="8" w:right="0" w:firstLine="0"/>
              <w:jc w:val="center"/>
              <w:rPr>
                <w:rFonts w:asciiTheme="majorHAnsi" w:hAnsiTheme="majorHAnsi" w:cstheme="majorHAnsi"/>
              </w:rPr>
            </w:pPr>
            <w:r w:rsidRPr="00D36749">
              <w:rPr>
                <w:rFonts w:asciiTheme="majorHAnsi" w:hAnsiTheme="majorHAnsi" w:cstheme="majorHAnsi"/>
                <w:sz w:val="22"/>
              </w:rPr>
              <w:t xml:space="preserve">2 </w:t>
            </w:r>
          </w:p>
        </w:tc>
      </w:tr>
      <w:tr w:rsidR="000C4887" w:rsidRPr="00D36749" w14:paraId="4239DE98" w14:textId="77777777" w:rsidTr="002B356F">
        <w:trPr>
          <w:trHeight w:val="678"/>
        </w:trPr>
        <w:tc>
          <w:tcPr>
            <w:tcW w:w="1980" w:type="dxa"/>
            <w:tcBorders>
              <w:top w:val="single" w:sz="8" w:space="0" w:color="000000"/>
              <w:left w:val="single" w:sz="8" w:space="0" w:color="000000"/>
              <w:bottom w:val="single" w:sz="8" w:space="0" w:color="000000"/>
              <w:right w:val="single" w:sz="8" w:space="0" w:color="000000"/>
            </w:tcBorders>
          </w:tcPr>
          <w:p w14:paraId="4AAEBC54" w14:textId="4CE14C93"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Serious</w:t>
            </w:r>
          </w:p>
        </w:tc>
        <w:tc>
          <w:tcPr>
            <w:tcW w:w="10512" w:type="dxa"/>
            <w:tcBorders>
              <w:top w:val="single" w:sz="8" w:space="0" w:color="000000"/>
              <w:left w:val="single" w:sz="8" w:space="0" w:color="000000"/>
              <w:bottom w:val="single" w:sz="8" w:space="0" w:color="000000"/>
              <w:right w:val="single" w:sz="8" w:space="0" w:color="000000"/>
            </w:tcBorders>
          </w:tcPr>
          <w:p w14:paraId="2476C3E5" w14:textId="1DFEA3DE" w:rsidR="000C4887" w:rsidRPr="00D36749" w:rsidRDefault="00812225" w:rsidP="002B356F">
            <w:pPr>
              <w:spacing w:after="0" w:line="257" w:lineRule="auto"/>
              <w:ind w:left="9" w:right="0" w:hanging="2"/>
              <w:rPr>
                <w:rFonts w:asciiTheme="majorHAnsi" w:hAnsiTheme="majorHAnsi" w:cstheme="majorHAnsi"/>
              </w:rPr>
            </w:pPr>
            <w:r w:rsidRPr="00D36749">
              <w:rPr>
                <w:rFonts w:asciiTheme="majorHAnsi" w:hAnsiTheme="majorHAnsi" w:cstheme="majorHAnsi"/>
                <w:sz w:val="22"/>
              </w:rPr>
              <w:t xml:space="preserve">Temporary disability causing injury or disease capable of keeping an individual off work/university for multiple days.  </w:t>
            </w:r>
          </w:p>
        </w:tc>
        <w:tc>
          <w:tcPr>
            <w:tcW w:w="1440" w:type="dxa"/>
            <w:tcBorders>
              <w:top w:val="single" w:sz="8" w:space="0" w:color="000000"/>
              <w:left w:val="single" w:sz="8" w:space="0" w:color="000000"/>
              <w:bottom w:val="single" w:sz="8" w:space="0" w:color="000000"/>
              <w:right w:val="single" w:sz="8" w:space="0" w:color="000000"/>
            </w:tcBorders>
          </w:tcPr>
          <w:p w14:paraId="7B45DCF0" w14:textId="77777777" w:rsidR="000C4887" w:rsidRPr="00D36749" w:rsidRDefault="00812225">
            <w:pPr>
              <w:spacing w:after="0" w:line="259" w:lineRule="auto"/>
              <w:ind w:left="8" w:right="0" w:firstLine="0"/>
              <w:jc w:val="center"/>
              <w:rPr>
                <w:rFonts w:asciiTheme="majorHAnsi" w:hAnsiTheme="majorHAnsi" w:cstheme="majorHAnsi"/>
              </w:rPr>
            </w:pPr>
            <w:r w:rsidRPr="00D36749">
              <w:rPr>
                <w:rFonts w:asciiTheme="majorHAnsi" w:hAnsiTheme="majorHAnsi" w:cstheme="majorHAnsi"/>
                <w:sz w:val="22"/>
              </w:rPr>
              <w:t xml:space="preserve">3 </w:t>
            </w:r>
          </w:p>
        </w:tc>
      </w:tr>
      <w:tr w:rsidR="000C4887" w:rsidRPr="00D36749" w14:paraId="55AAA7ED"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411D4D5A"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Major</w:t>
            </w:r>
            <w:r w:rsidRPr="00D36749">
              <w:rPr>
                <w:rFonts w:asciiTheme="majorHAnsi" w:hAnsiTheme="majorHAnsi" w:cstheme="majorHAnsi"/>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1C2D5143" w14:textId="554DF158" w:rsidR="000C4887" w:rsidRPr="00D36749" w:rsidRDefault="00812225">
            <w:pPr>
              <w:spacing w:after="0" w:line="259" w:lineRule="auto"/>
              <w:ind w:left="9" w:right="2607" w:hanging="2"/>
              <w:rPr>
                <w:rFonts w:asciiTheme="majorHAnsi" w:hAnsiTheme="majorHAnsi" w:cstheme="majorHAnsi"/>
              </w:rPr>
            </w:pPr>
            <w:r w:rsidRPr="00D36749">
              <w:rPr>
                <w:rFonts w:asciiTheme="majorHAnsi" w:hAnsiTheme="majorHAnsi" w:cstheme="majorHAnsi"/>
                <w:sz w:val="22"/>
              </w:rPr>
              <w:t xml:space="preserve">Serious injury or permanent disability to an individual e.g. loss of limb.  Results in significant impact to the reputation or finances of </w:t>
            </w:r>
            <w:r w:rsidR="002B356F" w:rsidRPr="00D36749">
              <w:rPr>
                <w:rFonts w:asciiTheme="majorHAnsi" w:hAnsiTheme="majorHAnsi" w:cstheme="majorHAnsi"/>
                <w:sz w:val="22"/>
              </w:rPr>
              <w:t>Your</w:t>
            </w:r>
            <w:r w:rsidRPr="00D36749">
              <w:rPr>
                <w:rFonts w:asciiTheme="majorHAnsi" w:hAnsiTheme="majorHAnsi" w:cstheme="majorHAnsi"/>
                <w:sz w:val="22"/>
              </w:rPr>
              <w:t xml:space="preserve"> </w:t>
            </w:r>
            <w:r w:rsidR="002B356F" w:rsidRPr="00D36749">
              <w:rPr>
                <w:rFonts w:asciiTheme="majorHAnsi" w:hAnsiTheme="majorHAnsi" w:cstheme="majorHAnsi"/>
                <w:sz w:val="22"/>
              </w:rPr>
              <w:t>SU</w:t>
            </w:r>
            <w:r w:rsidRPr="00D36749">
              <w:rPr>
                <w:rFonts w:asciiTheme="majorHAnsi" w:hAnsiTheme="majorHAnsi" w:cstheme="majorHAnsi"/>
                <w:sz w:val="22"/>
              </w:rPr>
              <w:t xml:space="preserve">. </w:t>
            </w:r>
          </w:p>
        </w:tc>
        <w:tc>
          <w:tcPr>
            <w:tcW w:w="1440" w:type="dxa"/>
            <w:tcBorders>
              <w:top w:val="single" w:sz="8" w:space="0" w:color="000000"/>
              <w:left w:val="single" w:sz="8" w:space="0" w:color="000000"/>
              <w:bottom w:val="single" w:sz="8" w:space="0" w:color="000000"/>
              <w:right w:val="single" w:sz="8" w:space="0" w:color="000000"/>
            </w:tcBorders>
          </w:tcPr>
          <w:p w14:paraId="11932978" w14:textId="77777777" w:rsidR="000C4887" w:rsidRPr="00D36749" w:rsidRDefault="00812225">
            <w:pPr>
              <w:spacing w:after="0" w:line="259" w:lineRule="auto"/>
              <w:ind w:left="8" w:right="0" w:firstLine="0"/>
              <w:jc w:val="center"/>
              <w:rPr>
                <w:rFonts w:asciiTheme="majorHAnsi" w:hAnsiTheme="majorHAnsi" w:cstheme="majorHAnsi"/>
              </w:rPr>
            </w:pPr>
            <w:r w:rsidRPr="00D36749">
              <w:rPr>
                <w:rFonts w:asciiTheme="majorHAnsi" w:hAnsiTheme="majorHAnsi" w:cstheme="majorHAnsi"/>
                <w:sz w:val="22"/>
              </w:rPr>
              <w:t xml:space="preserve">4 </w:t>
            </w:r>
          </w:p>
        </w:tc>
      </w:tr>
      <w:tr w:rsidR="000C4887" w:rsidRPr="00D36749" w14:paraId="191B9AE2" w14:textId="77777777">
        <w:trPr>
          <w:trHeight w:val="754"/>
        </w:trPr>
        <w:tc>
          <w:tcPr>
            <w:tcW w:w="1980" w:type="dxa"/>
            <w:tcBorders>
              <w:top w:val="single" w:sz="8" w:space="0" w:color="000000"/>
              <w:left w:val="single" w:sz="8" w:space="0" w:color="000000"/>
              <w:bottom w:val="single" w:sz="8" w:space="0" w:color="000000"/>
              <w:right w:val="single" w:sz="8" w:space="0" w:color="000000"/>
            </w:tcBorders>
          </w:tcPr>
          <w:p w14:paraId="0EF905F1"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sz w:val="22"/>
              </w:rPr>
              <w:t>Fatal</w:t>
            </w:r>
            <w:r w:rsidRPr="00D36749">
              <w:rPr>
                <w:rFonts w:asciiTheme="majorHAnsi" w:hAnsiTheme="majorHAnsi" w:cstheme="majorHAnsi"/>
                <w:sz w:val="22"/>
              </w:rPr>
              <w:t xml:space="preserve"> </w:t>
            </w:r>
          </w:p>
        </w:tc>
        <w:tc>
          <w:tcPr>
            <w:tcW w:w="10512" w:type="dxa"/>
            <w:tcBorders>
              <w:top w:val="single" w:sz="8" w:space="0" w:color="000000"/>
              <w:left w:val="single" w:sz="8" w:space="0" w:color="000000"/>
              <w:bottom w:val="single" w:sz="8" w:space="0" w:color="000000"/>
              <w:right w:val="single" w:sz="8" w:space="0" w:color="000000"/>
            </w:tcBorders>
          </w:tcPr>
          <w:p w14:paraId="0265B609" w14:textId="77777777" w:rsidR="000C4887" w:rsidRPr="00D36749" w:rsidRDefault="00812225">
            <w:pPr>
              <w:spacing w:after="0" w:line="259" w:lineRule="auto"/>
              <w:ind w:left="7" w:right="0" w:firstLine="0"/>
              <w:rPr>
                <w:rFonts w:asciiTheme="majorHAnsi" w:hAnsiTheme="majorHAnsi" w:cstheme="majorHAnsi"/>
              </w:rPr>
            </w:pPr>
            <w:r w:rsidRPr="00D36749">
              <w:rPr>
                <w:rFonts w:asciiTheme="majorHAnsi" w:hAnsiTheme="majorHAnsi" w:cstheme="majorHAnsi"/>
                <w:sz w:val="22"/>
              </w:rPr>
              <w:t xml:space="preserve">Death and widespread destruction e.g. fire, explosion, toxic release, and building collapse.  </w:t>
            </w:r>
          </w:p>
          <w:p w14:paraId="130535B0" w14:textId="77777777" w:rsidR="000C4887" w:rsidRPr="00D36749" w:rsidRDefault="00812225">
            <w:pPr>
              <w:spacing w:after="0" w:line="259" w:lineRule="auto"/>
              <w:ind w:left="9" w:right="0" w:firstLine="0"/>
              <w:rPr>
                <w:rFonts w:asciiTheme="majorHAnsi" w:hAnsiTheme="majorHAnsi" w:cstheme="majorHAnsi"/>
              </w:rPr>
            </w:pPr>
            <w:r w:rsidRPr="00D36749">
              <w:rPr>
                <w:rFonts w:asciiTheme="majorHAnsi" w:hAnsiTheme="majorHAnsi" w:cstheme="majorHAnsi"/>
                <w:sz w:val="22"/>
              </w:rPr>
              <w:t xml:space="preserve">Results in significant impact to the reputation or finances of Your SU and/or University of Sunderland. </w:t>
            </w:r>
          </w:p>
        </w:tc>
        <w:tc>
          <w:tcPr>
            <w:tcW w:w="1440" w:type="dxa"/>
            <w:tcBorders>
              <w:top w:val="single" w:sz="8" w:space="0" w:color="000000"/>
              <w:left w:val="single" w:sz="8" w:space="0" w:color="000000"/>
              <w:bottom w:val="single" w:sz="8" w:space="0" w:color="000000"/>
              <w:right w:val="single" w:sz="8" w:space="0" w:color="000000"/>
            </w:tcBorders>
          </w:tcPr>
          <w:p w14:paraId="49E9602E" w14:textId="77777777" w:rsidR="000C4887" w:rsidRPr="00D36749" w:rsidRDefault="00812225">
            <w:pPr>
              <w:spacing w:after="0" w:line="259" w:lineRule="auto"/>
              <w:ind w:left="8" w:right="0" w:firstLine="0"/>
              <w:jc w:val="center"/>
              <w:rPr>
                <w:rFonts w:asciiTheme="majorHAnsi" w:hAnsiTheme="majorHAnsi" w:cstheme="majorHAnsi"/>
              </w:rPr>
            </w:pPr>
            <w:r w:rsidRPr="00D36749">
              <w:rPr>
                <w:rFonts w:asciiTheme="majorHAnsi" w:hAnsiTheme="majorHAnsi" w:cstheme="majorHAnsi"/>
                <w:sz w:val="22"/>
              </w:rPr>
              <w:t xml:space="preserve">5 </w:t>
            </w:r>
          </w:p>
        </w:tc>
      </w:tr>
    </w:tbl>
    <w:p w14:paraId="53117F3B" w14:textId="77777777" w:rsidR="000C4887" w:rsidRPr="00D36749" w:rsidRDefault="00812225">
      <w:pPr>
        <w:spacing w:after="175" w:line="259" w:lineRule="auto"/>
        <w:ind w:left="2" w:right="0" w:firstLine="0"/>
        <w:rPr>
          <w:rFonts w:asciiTheme="majorHAnsi" w:hAnsiTheme="majorHAnsi" w:cstheme="majorHAnsi"/>
        </w:rPr>
      </w:pPr>
      <w:r w:rsidRPr="00D36749">
        <w:rPr>
          <w:rFonts w:asciiTheme="majorHAnsi" w:hAnsiTheme="majorHAnsi" w:cstheme="majorHAnsi"/>
          <w:b/>
          <w:sz w:val="22"/>
        </w:rPr>
        <w:t xml:space="preserve"> </w:t>
      </w:r>
    </w:p>
    <w:p w14:paraId="614ADDF0" w14:textId="77777777" w:rsidR="000C4887" w:rsidRPr="00D36749" w:rsidRDefault="00812225">
      <w:pPr>
        <w:pStyle w:val="Heading2"/>
        <w:ind w:left="-3"/>
        <w:rPr>
          <w:rFonts w:asciiTheme="majorHAnsi" w:hAnsiTheme="majorHAnsi" w:cstheme="majorHAnsi"/>
        </w:rPr>
      </w:pPr>
      <w:r w:rsidRPr="00D36749">
        <w:rPr>
          <w:rFonts w:asciiTheme="majorHAnsi" w:hAnsiTheme="majorHAnsi" w:cstheme="majorHAnsi"/>
        </w:rPr>
        <w:t xml:space="preserve">Risk Rating Matrix </w:t>
      </w:r>
    </w:p>
    <w:p w14:paraId="1031226C" w14:textId="77777777" w:rsidR="000C4887" w:rsidRPr="00D36749" w:rsidRDefault="00812225">
      <w:pPr>
        <w:spacing w:after="5" w:line="254" w:lineRule="auto"/>
        <w:ind w:left="-3" w:right="0"/>
        <w:rPr>
          <w:rFonts w:asciiTheme="majorHAnsi" w:hAnsiTheme="majorHAnsi" w:cstheme="majorHAnsi"/>
        </w:rPr>
      </w:pPr>
      <w:r w:rsidRPr="00D36749">
        <w:rPr>
          <w:rFonts w:asciiTheme="majorHAnsi" w:hAnsiTheme="majorHAnsi" w:cstheme="majorHAnsi"/>
          <w:sz w:val="22"/>
        </w:rPr>
        <w:t xml:space="preserve">Use the matrix below to determine the level of risk associated for each of the hazards identified. </w:t>
      </w:r>
    </w:p>
    <w:tbl>
      <w:tblPr>
        <w:tblStyle w:val="TableGrid"/>
        <w:tblW w:w="13922" w:type="dxa"/>
        <w:tblInd w:w="3" w:type="dxa"/>
        <w:tblCellMar>
          <w:top w:w="3" w:type="dxa"/>
          <w:left w:w="75" w:type="dxa"/>
          <w:right w:w="113" w:type="dxa"/>
        </w:tblCellMar>
        <w:tblLook w:val="04A0" w:firstRow="1" w:lastRow="0" w:firstColumn="1" w:lastColumn="0" w:noHBand="0" w:noVBand="1"/>
      </w:tblPr>
      <w:tblGrid>
        <w:gridCol w:w="1694"/>
        <w:gridCol w:w="1848"/>
        <w:gridCol w:w="1987"/>
        <w:gridCol w:w="2126"/>
        <w:gridCol w:w="2126"/>
        <w:gridCol w:w="2126"/>
        <w:gridCol w:w="2015"/>
      </w:tblGrid>
      <w:tr w:rsidR="000C4887" w:rsidRPr="00D36749" w14:paraId="18F59430" w14:textId="77777777">
        <w:trPr>
          <w:trHeight w:val="426"/>
        </w:trPr>
        <w:tc>
          <w:tcPr>
            <w:tcW w:w="1693" w:type="dxa"/>
            <w:vMerge w:val="restart"/>
            <w:tcBorders>
              <w:top w:val="single" w:sz="4" w:space="0" w:color="000000"/>
              <w:left w:val="single" w:sz="4" w:space="0" w:color="000000"/>
              <w:bottom w:val="single" w:sz="4" w:space="0" w:color="000000"/>
              <w:right w:val="nil"/>
            </w:tcBorders>
            <w:shd w:val="clear" w:color="auto" w:fill="F2F2F2"/>
          </w:tcPr>
          <w:p w14:paraId="480241BB" w14:textId="77777777" w:rsidR="000C4887" w:rsidRPr="00D36749" w:rsidRDefault="000C4887">
            <w:pPr>
              <w:spacing w:after="160" w:line="259" w:lineRule="auto"/>
              <w:ind w:left="0" w:right="0" w:firstLine="0"/>
              <w:rPr>
                <w:rFonts w:asciiTheme="majorHAnsi" w:hAnsiTheme="majorHAnsi" w:cstheme="majorHAnsi"/>
              </w:rPr>
            </w:pPr>
          </w:p>
        </w:tc>
        <w:tc>
          <w:tcPr>
            <w:tcW w:w="1848" w:type="dxa"/>
            <w:vMerge w:val="restart"/>
            <w:tcBorders>
              <w:top w:val="single" w:sz="4" w:space="0" w:color="000000"/>
              <w:left w:val="nil"/>
              <w:bottom w:val="single" w:sz="4" w:space="0" w:color="000000"/>
              <w:right w:val="single" w:sz="4" w:space="0" w:color="000000"/>
            </w:tcBorders>
            <w:shd w:val="clear" w:color="auto" w:fill="F2F2F2"/>
          </w:tcPr>
          <w:p w14:paraId="19A07B20"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b/>
              </w:rPr>
              <w:t xml:space="preserve"> </w:t>
            </w:r>
          </w:p>
        </w:tc>
        <w:tc>
          <w:tcPr>
            <w:tcW w:w="1987" w:type="dxa"/>
            <w:tcBorders>
              <w:top w:val="single" w:sz="4" w:space="0" w:color="000000"/>
              <w:left w:val="single" w:sz="4" w:space="0" w:color="000000"/>
              <w:bottom w:val="single" w:sz="4" w:space="0" w:color="000000"/>
              <w:right w:val="nil"/>
            </w:tcBorders>
          </w:tcPr>
          <w:p w14:paraId="3CA04C72" w14:textId="77777777" w:rsidR="000C4887" w:rsidRPr="00D36749" w:rsidRDefault="000C4887">
            <w:pPr>
              <w:spacing w:after="160" w:line="259" w:lineRule="auto"/>
              <w:ind w:left="0" w:right="0" w:firstLine="0"/>
              <w:rPr>
                <w:rFonts w:asciiTheme="majorHAnsi" w:hAnsiTheme="majorHAnsi" w:cstheme="majorHAnsi"/>
              </w:rPr>
            </w:pPr>
          </w:p>
        </w:tc>
        <w:tc>
          <w:tcPr>
            <w:tcW w:w="2126" w:type="dxa"/>
            <w:tcBorders>
              <w:top w:val="single" w:sz="4" w:space="0" w:color="000000"/>
              <w:left w:val="nil"/>
              <w:bottom w:val="single" w:sz="4" w:space="0" w:color="000000"/>
              <w:right w:val="nil"/>
            </w:tcBorders>
          </w:tcPr>
          <w:p w14:paraId="6CA198BD" w14:textId="77777777" w:rsidR="000C4887" w:rsidRPr="00D36749" w:rsidRDefault="000C4887">
            <w:pPr>
              <w:spacing w:after="160" w:line="259" w:lineRule="auto"/>
              <w:ind w:left="0" w:right="0" w:firstLine="0"/>
              <w:rPr>
                <w:rFonts w:asciiTheme="majorHAnsi" w:hAnsiTheme="majorHAnsi" w:cstheme="majorHAnsi"/>
              </w:rPr>
            </w:pPr>
          </w:p>
        </w:tc>
        <w:tc>
          <w:tcPr>
            <w:tcW w:w="2126" w:type="dxa"/>
            <w:tcBorders>
              <w:top w:val="single" w:sz="4" w:space="0" w:color="000000"/>
              <w:left w:val="nil"/>
              <w:bottom w:val="single" w:sz="4" w:space="0" w:color="000000"/>
              <w:right w:val="nil"/>
            </w:tcBorders>
          </w:tcPr>
          <w:p w14:paraId="0E6D7703" w14:textId="77777777" w:rsidR="000C4887" w:rsidRPr="00D36749" w:rsidRDefault="00812225">
            <w:pPr>
              <w:spacing w:after="0" w:line="259" w:lineRule="auto"/>
              <w:ind w:left="72" w:right="0" w:firstLine="0"/>
              <w:jc w:val="center"/>
              <w:rPr>
                <w:rFonts w:asciiTheme="majorHAnsi" w:hAnsiTheme="majorHAnsi" w:cstheme="majorHAnsi"/>
              </w:rPr>
            </w:pPr>
            <w:r w:rsidRPr="00D36749">
              <w:rPr>
                <w:rFonts w:asciiTheme="majorHAnsi" w:hAnsiTheme="majorHAnsi" w:cstheme="majorHAnsi"/>
                <w:b/>
              </w:rPr>
              <w:t>Severity</w:t>
            </w:r>
            <w:r w:rsidRPr="00D36749">
              <w:rPr>
                <w:rFonts w:asciiTheme="majorHAnsi" w:hAnsiTheme="majorHAnsi" w:cstheme="majorHAnsi"/>
              </w:rPr>
              <w:t xml:space="preserve"> </w:t>
            </w:r>
          </w:p>
        </w:tc>
        <w:tc>
          <w:tcPr>
            <w:tcW w:w="2126" w:type="dxa"/>
            <w:tcBorders>
              <w:top w:val="single" w:sz="4" w:space="0" w:color="000000"/>
              <w:left w:val="nil"/>
              <w:bottom w:val="single" w:sz="4" w:space="0" w:color="000000"/>
              <w:right w:val="nil"/>
            </w:tcBorders>
          </w:tcPr>
          <w:p w14:paraId="187B543B" w14:textId="77777777" w:rsidR="000C4887" w:rsidRPr="00D36749" w:rsidRDefault="000C4887">
            <w:pPr>
              <w:spacing w:after="160" w:line="259" w:lineRule="auto"/>
              <w:ind w:left="0" w:right="0" w:firstLine="0"/>
              <w:rPr>
                <w:rFonts w:asciiTheme="majorHAnsi" w:hAnsiTheme="majorHAnsi" w:cstheme="majorHAnsi"/>
              </w:rPr>
            </w:pPr>
          </w:p>
        </w:tc>
        <w:tc>
          <w:tcPr>
            <w:tcW w:w="2015" w:type="dxa"/>
            <w:tcBorders>
              <w:top w:val="single" w:sz="4" w:space="0" w:color="000000"/>
              <w:left w:val="nil"/>
              <w:bottom w:val="single" w:sz="4" w:space="0" w:color="000000"/>
              <w:right w:val="single" w:sz="4" w:space="0" w:color="000000"/>
            </w:tcBorders>
          </w:tcPr>
          <w:p w14:paraId="4E5B205E" w14:textId="77777777" w:rsidR="000C4887" w:rsidRPr="00D36749" w:rsidRDefault="000C4887">
            <w:pPr>
              <w:spacing w:after="160" w:line="259" w:lineRule="auto"/>
              <w:ind w:left="0" w:right="0" w:firstLine="0"/>
              <w:rPr>
                <w:rFonts w:asciiTheme="majorHAnsi" w:hAnsiTheme="majorHAnsi" w:cstheme="majorHAnsi"/>
              </w:rPr>
            </w:pPr>
          </w:p>
        </w:tc>
      </w:tr>
      <w:tr w:rsidR="000C4887" w:rsidRPr="00D36749" w14:paraId="49D1C94F" w14:textId="77777777">
        <w:trPr>
          <w:trHeight w:val="379"/>
        </w:trPr>
        <w:tc>
          <w:tcPr>
            <w:tcW w:w="0" w:type="auto"/>
            <w:vMerge/>
            <w:tcBorders>
              <w:top w:val="nil"/>
              <w:left w:val="single" w:sz="4" w:space="0" w:color="000000"/>
              <w:bottom w:val="single" w:sz="4" w:space="0" w:color="000000"/>
              <w:right w:val="nil"/>
            </w:tcBorders>
          </w:tcPr>
          <w:p w14:paraId="2042A758" w14:textId="77777777" w:rsidR="000C4887" w:rsidRPr="00D36749" w:rsidRDefault="000C4887">
            <w:pPr>
              <w:spacing w:after="160" w:line="259" w:lineRule="auto"/>
              <w:ind w:left="0" w:right="0" w:firstLine="0"/>
              <w:rPr>
                <w:rFonts w:asciiTheme="majorHAnsi" w:hAnsiTheme="majorHAnsi" w:cstheme="majorHAnsi"/>
              </w:rPr>
            </w:pPr>
          </w:p>
        </w:tc>
        <w:tc>
          <w:tcPr>
            <w:tcW w:w="0" w:type="auto"/>
            <w:vMerge/>
            <w:tcBorders>
              <w:top w:val="nil"/>
              <w:left w:val="nil"/>
              <w:bottom w:val="single" w:sz="4" w:space="0" w:color="000000"/>
              <w:right w:val="single" w:sz="4" w:space="0" w:color="000000"/>
            </w:tcBorders>
          </w:tcPr>
          <w:p w14:paraId="381A8D65" w14:textId="77777777" w:rsidR="000C4887" w:rsidRPr="00D36749" w:rsidRDefault="000C4887">
            <w:pPr>
              <w:spacing w:after="160" w:line="259" w:lineRule="auto"/>
              <w:ind w:left="0" w:right="0" w:firstLine="0"/>
              <w:rPr>
                <w:rFonts w:asciiTheme="majorHAnsi" w:hAnsiTheme="majorHAnsi" w:cstheme="majorHAnsi"/>
              </w:rPr>
            </w:pPr>
          </w:p>
        </w:tc>
        <w:tc>
          <w:tcPr>
            <w:tcW w:w="1987" w:type="dxa"/>
            <w:tcBorders>
              <w:top w:val="single" w:sz="4" w:space="0" w:color="000000"/>
              <w:left w:val="single" w:sz="4" w:space="0" w:color="000000"/>
              <w:bottom w:val="single" w:sz="4" w:space="0" w:color="000000"/>
              <w:right w:val="single" w:sz="4" w:space="0" w:color="000000"/>
            </w:tcBorders>
          </w:tcPr>
          <w:p w14:paraId="6DAF3EE5" w14:textId="77777777" w:rsidR="000C4887" w:rsidRPr="00D36749" w:rsidRDefault="00812225">
            <w:pPr>
              <w:spacing w:after="0" w:line="259" w:lineRule="auto"/>
              <w:ind w:left="41" w:right="0" w:firstLine="0"/>
              <w:jc w:val="center"/>
              <w:rPr>
                <w:rFonts w:asciiTheme="majorHAnsi" w:hAnsiTheme="majorHAnsi" w:cstheme="majorHAnsi"/>
              </w:rPr>
            </w:pPr>
            <w:r w:rsidRPr="00D36749">
              <w:rPr>
                <w:rFonts w:asciiTheme="majorHAnsi" w:hAnsiTheme="majorHAnsi" w:cstheme="majorHAnsi"/>
              </w:rPr>
              <w:t xml:space="preserve">Minor </w:t>
            </w:r>
          </w:p>
        </w:tc>
        <w:tc>
          <w:tcPr>
            <w:tcW w:w="2126" w:type="dxa"/>
            <w:tcBorders>
              <w:top w:val="single" w:sz="4" w:space="0" w:color="000000"/>
              <w:left w:val="single" w:sz="4" w:space="0" w:color="000000"/>
              <w:bottom w:val="single" w:sz="4" w:space="0" w:color="000000"/>
              <w:right w:val="single" w:sz="4" w:space="0" w:color="000000"/>
            </w:tcBorders>
          </w:tcPr>
          <w:p w14:paraId="770CC3E9" w14:textId="77777777" w:rsidR="000C4887" w:rsidRPr="00D36749" w:rsidRDefault="00812225">
            <w:pPr>
              <w:spacing w:after="0" w:line="259" w:lineRule="auto"/>
              <w:ind w:left="32" w:right="0" w:firstLine="0"/>
              <w:jc w:val="center"/>
              <w:rPr>
                <w:rFonts w:asciiTheme="majorHAnsi" w:hAnsiTheme="majorHAnsi" w:cstheme="majorHAnsi"/>
              </w:rPr>
            </w:pPr>
            <w:r w:rsidRPr="00D36749">
              <w:rPr>
                <w:rFonts w:asciiTheme="majorHAnsi" w:hAnsiTheme="majorHAnsi" w:cstheme="majorHAnsi"/>
              </w:rPr>
              <w:t xml:space="preserve">Significant </w:t>
            </w:r>
          </w:p>
        </w:tc>
        <w:tc>
          <w:tcPr>
            <w:tcW w:w="2126" w:type="dxa"/>
            <w:tcBorders>
              <w:top w:val="single" w:sz="4" w:space="0" w:color="000000"/>
              <w:left w:val="single" w:sz="4" w:space="0" w:color="000000"/>
              <w:bottom w:val="single" w:sz="4" w:space="0" w:color="000000"/>
              <w:right w:val="single" w:sz="4" w:space="0" w:color="000000"/>
            </w:tcBorders>
          </w:tcPr>
          <w:p w14:paraId="3FC4B110"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rPr>
              <w:t xml:space="preserve">Serious </w:t>
            </w:r>
          </w:p>
        </w:tc>
        <w:tc>
          <w:tcPr>
            <w:tcW w:w="2126" w:type="dxa"/>
            <w:tcBorders>
              <w:top w:val="single" w:sz="4" w:space="0" w:color="000000"/>
              <w:left w:val="single" w:sz="4" w:space="0" w:color="000000"/>
              <w:bottom w:val="single" w:sz="4" w:space="0" w:color="000000"/>
              <w:right w:val="single" w:sz="4" w:space="0" w:color="000000"/>
            </w:tcBorders>
          </w:tcPr>
          <w:p w14:paraId="77C9908B"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rPr>
              <w:t xml:space="preserve">Major </w:t>
            </w:r>
          </w:p>
        </w:tc>
        <w:tc>
          <w:tcPr>
            <w:tcW w:w="2015" w:type="dxa"/>
            <w:tcBorders>
              <w:top w:val="single" w:sz="4" w:space="0" w:color="000000"/>
              <w:left w:val="single" w:sz="4" w:space="0" w:color="000000"/>
              <w:bottom w:val="single" w:sz="4" w:space="0" w:color="000000"/>
              <w:right w:val="single" w:sz="4" w:space="0" w:color="000000"/>
            </w:tcBorders>
          </w:tcPr>
          <w:p w14:paraId="0ABB2D9E" w14:textId="77777777" w:rsidR="000C4887" w:rsidRPr="00D36749" w:rsidRDefault="00812225">
            <w:pPr>
              <w:spacing w:after="0" w:line="259" w:lineRule="auto"/>
              <w:ind w:left="39" w:right="0" w:firstLine="0"/>
              <w:jc w:val="center"/>
              <w:rPr>
                <w:rFonts w:asciiTheme="majorHAnsi" w:hAnsiTheme="majorHAnsi" w:cstheme="majorHAnsi"/>
              </w:rPr>
            </w:pPr>
            <w:r w:rsidRPr="00D36749">
              <w:rPr>
                <w:rFonts w:asciiTheme="majorHAnsi" w:hAnsiTheme="majorHAnsi" w:cstheme="majorHAnsi"/>
              </w:rPr>
              <w:t xml:space="preserve">Fatal </w:t>
            </w:r>
          </w:p>
        </w:tc>
      </w:tr>
      <w:tr w:rsidR="000C4887" w:rsidRPr="00D36749" w14:paraId="07D009E3" w14:textId="77777777">
        <w:trPr>
          <w:trHeight w:val="298"/>
        </w:trPr>
        <w:tc>
          <w:tcPr>
            <w:tcW w:w="1693" w:type="dxa"/>
            <w:vMerge w:val="restart"/>
            <w:tcBorders>
              <w:top w:val="single" w:sz="4" w:space="0" w:color="000000"/>
              <w:left w:val="single" w:sz="4" w:space="0" w:color="000000"/>
              <w:bottom w:val="single" w:sz="4" w:space="0" w:color="000000"/>
              <w:right w:val="single" w:sz="4" w:space="0" w:color="000000"/>
            </w:tcBorders>
          </w:tcPr>
          <w:p w14:paraId="1024BD69" w14:textId="77777777" w:rsidR="000C4887" w:rsidRPr="00D36749" w:rsidRDefault="00812225">
            <w:pPr>
              <w:spacing w:after="0" w:line="259" w:lineRule="auto"/>
              <w:ind w:left="29" w:right="0" w:firstLine="0"/>
              <w:rPr>
                <w:rFonts w:asciiTheme="majorHAnsi" w:hAnsiTheme="majorHAnsi" w:cstheme="majorHAnsi"/>
              </w:rPr>
            </w:pPr>
            <w:r w:rsidRPr="00D36749">
              <w:rPr>
                <w:rFonts w:asciiTheme="majorHAnsi" w:hAnsiTheme="majorHAnsi" w:cstheme="majorHAnsi"/>
                <w:b/>
              </w:rPr>
              <w:t xml:space="preserve"> </w:t>
            </w:r>
          </w:p>
          <w:p w14:paraId="6C831339" w14:textId="77777777" w:rsidR="000C4887" w:rsidRPr="00D36749" w:rsidRDefault="00812225">
            <w:pPr>
              <w:spacing w:after="0" w:line="259" w:lineRule="auto"/>
              <w:ind w:left="29" w:right="0" w:firstLine="0"/>
              <w:rPr>
                <w:rFonts w:asciiTheme="majorHAnsi" w:hAnsiTheme="majorHAnsi" w:cstheme="majorHAnsi"/>
              </w:rPr>
            </w:pPr>
            <w:r w:rsidRPr="00D36749">
              <w:rPr>
                <w:rFonts w:asciiTheme="majorHAnsi" w:hAnsiTheme="majorHAnsi" w:cstheme="majorHAnsi"/>
                <w:b/>
              </w:rPr>
              <w:t xml:space="preserve"> </w:t>
            </w:r>
          </w:p>
          <w:p w14:paraId="7B8566BE" w14:textId="77777777" w:rsidR="000C4887" w:rsidRPr="00D36749" w:rsidRDefault="00812225">
            <w:pPr>
              <w:spacing w:after="0" w:line="259" w:lineRule="auto"/>
              <w:ind w:left="29" w:right="0" w:firstLine="0"/>
              <w:rPr>
                <w:rFonts w:asciiTheme="majorHAnsi" w:hAnsiTheme="majorHAnsi" w:cstheme="majorHAnsi"/>
              </w:rPr>
            </w:pPr>
            <w:r w:rsidRPr="00D36749">
              <w:rPr>
                <w:rFonts w:asciiTheme="majorHAnsi" w:hAnsiTheme="majorHAnsi" w:cstheme="majorHAnsi"/>
                <w:b/>
              </w:rPr>
              <w:t>Likelihood</w:t>
            </w:r>
            <w:r w:rsidRPr="00D36749">
              <w:rPr>
                <w:rFonts w:asciiTheme="majorHAnsi" w:hAnsiTheme="majorHAnsi" w:cstheme="majorHAnsi"/>
              </w:rPr>
              <w:t xml:space="preserve"> </w:t>
            </w:r>
          </w:p>
        </w:tc>
        <w:tc>
          <w:tcPr>
            <w:tcW w:w="1848" w:type="dxa"/>
            <w:tcBorders>
              <w:top w:val="single" w:sz="4" w:space="0" w:color="000000"/>
              <w:left w:val="single" w:sz="4" w:space="0" w:color="000000"/>
              <w:bottom w:val="single" w:sz="4" w:space="0" w:color="000000"/>
              <w:right w:val="single" w:sz="4" w:space="0" w:color="000000"/>
            </w:tcBorders>
          </w:tcPr>
          <w:p w14:paraId="47C37C96" w14:textId="77777777" w:rsidR="000C4887" w:rsidRPr="00D36749" w:rsidRDefault="00812225">
            <w:pPr>
              <w:spacing w:after="0" w:line="259" w:lineRule="auto"/>
              <w:ind w:left="30" w:right="0" w:firstLine="0"/>
              <w:rPr>
                <w:rFonts w:asciiTheme="majorHAnsi" w:hAnsiTheme="majorHAnsi" w:cstheme="majorHAnsi"/>
              </w:rPr>
            </w:pPr>
            <w:r w:rsidRPr="00D36749">
              <w:rPr>
                <w:rFonts w:asciiTheme="majorHAnsi" w:hAnsiTheme="majorHAnsi" w:cstheme="majorHAnsi"/>
              </w:rPr>
              <w:t xml:space="preserve">Highly Unlikely </w:t>
            </w:r>
          </w:p>
        </w:tc>
        <w:tc>
          <w:tcPr>
            <w:tcW w:w="1987" w:type="dxa"/>
            <w:tcBorders>
              <w:top w:val="single" w:sz="4" w:space="0" w:color="000000"/>
              <w:left w:val="single" w:sz="4" w:space="0" w:color="000000"/>
              <w:bottom w:val="single" w:sz="4" w:space="0" w:color="000000"/>
              <w:right w:val="single" w:sz="4" w:space="0" w:color="000000"/>
            </w:tcBorders>
            <w:shd w:val="clear" w:color="auto" w:fill="009900"/>
          </w:tcPr>
          <w:p w14:paraId="318F602F" w14:textId="77777777" w:rsidR="000C4887" w:rsidRPr="00D36749" w:rsidRDefault="00812225">
            <w:pPr>
              <w:spacing w:after="0" w:line="259" w:lineRule="auto"/>
              <w:ind w:left="41" w:right="0" w:firstLine="0"/>
              <w:jc w:val="center"/>
              <w:rPr>
                <w:rFonts w:asciiTheme="majorHAnsi" w:hAnsiTheme="majorHAnsi" w:cstheme="majorHAnsi"/>
              </w:rPr>
            </w:pPr>
            <w:r w:rsidRPr="00D36749">
              <w:rPr>
                <w:rFonts w:asciiTheme="majorHAnsi" w:hAnsiTheme="majorHAnsi" w:cstheme="majorHAnsi"/>
                <w:b/>
              </w:rPr>
              <w:t xml:space="preserve">1 </w:t>
            </w:r>
          </w:p>
        </w:tc>
        <w:tc>
          <w:tcPr>
            <w:tcW w:w="2126" w:type="dxa"/>
            <w:tcBorders>
              <w:top w:val="single" w:sz="4" w:space="0" w:color="000000"/>
              <w:left w:val="single" w:sz="4" w:space="0" w:color="000000"/>
              <w:bottom w:val="single" w:sz="4" w:space="0" w:color="000000"/>
              <w:right w:val="single" w:sz="4" w:space="0" w:color="000000"/>
            </w:tcBorders>
            <w:shd w:val="clear" w:color="auto" w:fill="00CC00"/>
          </w:tcPr>
          <w:p w14:paraId="6469AECF"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2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45641CD5"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3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2CB2E4DB"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4 </w:t>
            </w:r>
          </w:p>
        </w:tc>
        <w:tc>
          <w:tcPr>
            <w:tcW w:w="2015" w:type="dxa"/>
            <w:tcBorders>
              <w:top w:val="single" w:sz="4" w:space="0" w:color="000000"/>
              <w:left w:val="single" w:sz="4" w:space="0" w:color="000000"/>
              <w:bottom w:val="single" w:sz="4" w:space="0" w:color="000000"/>
              <w:right w:val="single" w:sz="4" w:space="0" w:color="000000"/>
            </w:tcBorders>
            <w:shd w:val="clear" w:color="auto" w:fill="FFFF00"/>
          </w:tcPr>
          <w:p w14:paraId="6602785A" w14:textId="77777777" w:rsidR="000C4887" w:rsidRPr="00D36749" w:rsidRDefault="00812225">
            <w:pPr>
              <w:spacing w:after="0" w:line="259" w:lineRule="auto"/>
              <w:ind w:left="39" w:right="0" w:firstLine="0"/>
              <w:jc w:val="center"/>
              <w:rPr>
                <w:rFonts w:asciiTheme="majorHAnsi" w:hAnsiTheme="majorHAnsi" w:cstheme="majorHAnsi"/>
              </w:rPr>
            </w:pPr>
            <w:r w:rsidRPr="00D36749">
              <w:rPr>
                <w:rFonts w:asciiTheme="majorHAnsi" w:hAnsiTheme="majorHAnsi" w:cstheme="majorHAnsi"/>
                <w:b/>
              </w:rPr>
              <w:t xml:space="preserve">5 </w:t>
            </w:r>
          </w:p>
        </w:tc>
      </w:tr>
      <w:tr w:rsidR="000C4887" w:rsidRPr="00D36749" w14:paraId="0A2804DF" w14:textId="77777777">
        <w:trPr>
          <w:trHeight w:val="302"/>
        </w:trPr>
        <w:tc>
          <w:tcPr>
            <w:tcW w:w="0" w:type="auto"/>
            <w:vMerge/>
            <w:tcBorders>
              <w:top w:val="nil"/>
              <w:left w:val="single" w:sz="4" w:space="0" w:color="000000"/>
              <w:bottom w:val="nil"/>
              <w:right w:val="single" w:sz="4" w:space="0" w:color="000000"/>
            </w:tcBorders>
          </w:tcPr>
          <w:p w14:paraId="5318003D" w14:textId="77777777" w:rsidR="000C4887" w:rsidRPr="00D36749" w:rsidRDefault="000C4887">
            <w:pPr>
              <w:spacing w:after="160" w:line="259" w:lineRule="auto"/>
              <w:ind w:left="0" w:right="0" w:firstLine="0"/>
              <w:rPr>
                <w:rFonts w:asciiTheme="majorHAnsi" w:hAnsiTheme="majorHAnsi" w:cstheme="majorHAnsi"/>
              </w:rPr>
            </w:pPr>
          </w:p>
        </w:tc>
        <w:tc>
          <w:tcPr>
            <w:tcW w:w="1848" w:type="dxa"/>
            <w:tcBorders>
              <w:top w:val="single" w:sz="4" w:space="0" w:color="000000"/>
              <w:left w:val="single" w:sz="4" w:space="0" w:color="000000"/>
              <w:bottom w:val="single" w:sz="4" w:space="0" w:color="000000"/>
              <w:right w:val="single" w:sz="4" w:space="0" w:color="000000"/>
            </w:tcBorders>
          </w:tcPr>
          <w:p w14:paraId="5ACDF588" w14:textId="77777777" w:rsidR="000C4887" w:rsidRPr="00D36749" w:rsidRDefault="00812225">
            <w:pPr>
              <w:spacing w:after="0" w:line="259" w:lineRule="auto"/>
              <w:ind w:left="30" w:right="0" w:firstLine="0"/>
              <w:rPr>
                <w:rFonts w:asciiTheme="majorHAnsi" w:hAnsiTheme="majorHAnsi" w:cstheme="majorHAnsi"/>
              </w:rPr>
            </w:pPr>
            <w:r w:rsidRPr="00D36749">
              <w:rPr>
                <w:rFonts w:asciiTheme="majorHAnsi" w:hAnsiTheme="majorHAnsi" w:cstheme="majorHAnsi"/>
              </w:rPr>
              <w:t xml:space="preserve">Remote </w:t>
            </w:r>
          </w:p>
        </w:tc>
        <w:tc>
          <w:tcPr>
            <w:tcW w:w="1987" w:type="dxa"/>
            <w:tcBorders>
              <w:top w:val="single" w:sz="4" w:space="0" w:color="000000"/>
              <w:left w:val="single" w:sz="4" w:space="0" w:color="000000"/>
              <w:bottom w:val="single" w:sz="4" w:space="0" w:color="000000"/>
              <w:right w:val="single" w:sz="4" w:space="0" w:color="000000"/>
            </w:tcBorders>
            <w:shd w:val="clear" w:color="auto" w:fill="00CC00"/>
          </w:tcPr>
          <w:p w14:paraId="2A51464A" w14:textId="77777777" w:rsidR="000C4887" w:rsidRPr="00D36749" w:rsidRDefault="00812225">
            <w:pPr>
              <w:spacing w:after="0" w:line="259" w:lineRule="auto"/>
              <w:ind w:left="41" w:right="0" w:firstLine="0"/>
              <w:jc w:val="center"/>
              <w:rPr>
                <w:rFonts w:asciiTheme="majorHAnsi" w:hAnsiTheme="majorHAnsi" w:cstheme="majorHAnsi"/>
              </w:rPr>
            </w:pPr>
            <w:r w:rsidRPr="00D36749">
              <w:rPr>
                <w:rFonts w:asciiTheme="majorHAnsi" w:hAnsiTheme="majorHAnsi" w:cstheme="majorHAnsi"/>
                <w:b/>
              </w:rPr>
              <w:t xml:space="preserve">2 </w:t>
            </w:r>
          </w:p>
        </w:tc>
        <w:tc>
          <w:tcPr>
            <w:tcW w:w="2126" w:type="dxa"/>
            <w:tcBorders>
              <w:top w:val="single" w:sz="4" w:space="0" w:color="000000"/>
              <w:left w:val="single" w:sz="4" w:space="0" w:color="000000"/>
              <w:bottom w:val="single" w:sz="4" w:space="0" w:color="000000"/>
              <w:right w:val="single" w:sz="4" w:space="0" w:color="000000"/>
            </w:tcBorders>
            <w:shd w:val="clear" w:color="auto" w:fill="66FF33"/>
          </w:tcPr>
          <w:p w14:paraId="0B023D3C"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4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6FF3CAAF"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6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76B39C00"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8 </w:t>
            </w:r>
          </w:p>
        </w:tc>
        <w:tc>
          <w:tcPr>
            <w:tcW w:w="2015" w:type="dxa"/>
            <w:tcBorders>
              <w:top w:val="single" w:sz="4" w:space="0" w:color="000000"/>
              <w:left w:val="single" w:sz="4" w:space="0" w:color="000000"/>
              <w:bottom w:val="single" w:sz="4" w:space="0" w:color="000000"/>
              <w:right w:val="single" w:sz="4" w:space="0" w:color="000000"/>
            </w:tcBorders>
            <w:shd w:val="clear" w:color="auto" w:fill="FFC000"/>
          </w:tcPr>
          <w:p w14:paraId="63749293" w14:textId="77777777" w:rsidR="000C4887" w:rsidRPr="00D36749" w:rsidRDefault="00812225">
            <w:pPr>
              <w:spacing w:after="0" w:line="259" w:lineRule="auto"/>
              <w:ind w:left="39" w:right="0" w:firstLine="0"/>
              <w:jc w:val="center"/>
              <w:rPr>
                <w:rFonts w:asciiTheme="majorHAnsi" w:hAnsiTheme="majorHAnsi" w:cstheme="majorHAnsi"/>
              </w:rPr>
            </w:pPr>
            <w:r w:rsidRPr="00D36749">
              <w:rPr>
                <w:rFonts w:asciiTheme="majorHAnsi" w:hAnsiTheme="majorHAnsi" w:cstheme="majorHAnsi"/>
                <w:b/>
              </w:rPr>
              <w:t xml:space="preserve">10 </w:t>
            </w:r>
          </w:p>
        </w:tc>
      </w:tr>
      <w:tr w:rsidR="000C4887" w:rsidRPr="00D36749" w14:paraId="5997557A" w14:textId="77777777">
        <w:trPr>
          <w:trHeight w:val="298"/>
        </w:trPr>
        <w:tc>
          <w:tcPr>
            <w:tcW w:w="0" w:type="auto"/>
            <w:vMerge/>
            <w:tcBorders>
              <w:top w:val="nil"/>
              <w:left w:val="single" w:sz="4" w:space="0" w:color="000000"/>
              <w:bottom w:val="nil"/>
              <w:right w:val="single" w:sz="4" w:space="0" w:color="000000"/>
            </w:tcBorders>
          </w:tcPr>
          <w:p w14:paraId="3C4F8EF7" w14:textId="77777777" w:rsidR="000C4887" w:rsidRPr="00D36749" w:rsidRDefault="000C4887">
            <w:pPr>
              <w:spacing w:after="160" w:line="259" w:lineRule="auto"/>
              <w:ind w:left="0" w:right="0" w:firstLine="0"/>
              <w:rPr>
                <w:rFonts w:asciiTheme="majorHAnsi" w:hAnsiTheme="majorHAnsi" w:cstheme="majorHAnsi"/>
              </w:rPr>
            </w:pPr>
          </w:p>
        </w:tc>
        <w:tc>
          <w:tcPr>
            <w:tcW w:w="1848" w:type="dxa"/>
            <w:tcBorders>
              <w:top w:val="single" w:sz="4" w:space="0" w:color="000000"/>
              <w:left w:val="single" w:sz="4" w:space="0" w:color="000000"/>
              <w:bottom w:val="single" w:sz="4" w:space="0" w:color="000000"/>
              <w:right w:val="single" w:sz="4" w:space="0" w:color="000000"/>
            </w:tcBorders>
          </w:tcPr>
          <w:p w14:paraId="532C7D29" w14:textId="77777777" w:rsidR="000C4887" w:rsidRPr="00D36749" w:rsidRDefault="00812225">
            <w:pPr>
              <w:spacing w:after="0" w:line="259" w:lineRule="auto"/>
              <w:ind w:left="30" w:right="0" w:firstLine="0"/>
              <w:rPr>
                <w:rFonts w:asciiTheme="majorHAnsi" w:hAnsiTheme="majorHAnsi" w:cstheme="majorHAnsi"/>
              </w:rPr>
            </w:pPr>
            <w:r w:rsidRPr="00D36749">
              <w:rPr>
                <w:rFonts w:asciiTheme="majorHAnsi" w:hAnsiTheme="majorHAnsi" w:cstheme="majorHAnsi"/>
              </w:rPr>
              <w:t xml:space="preserve">Can occur </w:t>
            </w:r>
          </w:p>
        </w:tc>
        <w:tc>
          <w:tcPr>
            <w:tcW w:w="1987" w:type="dxa"/>
            <w:tcBorders>
              <w:top w:val="single" w:sz="4" w:space="0" w:color="000000"/>
              <w:left w:val="single" w:sz="4" w:space="0" w:color="000000"/>
              <w:bottom w:val="single" w:sz="4" w:space="0" w:color="000000"/>
              <w:right w:val="single" w:sz="4" w:space="0" w:color="000000"/>
            </w:tcBorders>
            <w:shd w:val="clear" w:color="auto" w:fill="66FF33"/>
          </w:tcPr>
          <w:p w14:paraId="6CCA6928" w14:textId="77777777" w:rsidR="000C4887" w:rsidRPr="00D36749" w:rsidRDefault="00812225">
            <w:pPr>
              <w:spacing w:after="0" w:line="259" w:lineRule="auto"/>
              <w:ind w:left="41" w:right="0" w:firstLine="0"/>
              <w:jc w:val="center"/>
              <w:rPr>
                <w:rFonts w:asciiTheme="majorHAnsi" w:hAnsiTheme="majorHAnsi" w:cstheme="majorHAnsi"/>
              </w:rPr>
            </w:pPr>
            <w:r w:rsidRPr="00D36749">
              <w:rPr>
                <w:rFonts w:asciiTheme="majorHAnsi" w:hAnsiTheme="majorHAnsi" w:cstheme="majorHAnsi"/>
                <w:b/>
              </w:rPr>
              <w:t xml:space="preserve">3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2C310683"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6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6FD3A77A"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9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25CCF5FF"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12 </w:t>
            </w:r>
          </w:p>
        </w:tc>
        <w:tc>
          <w:tcPr>
            <w:tcW w:w="2015" w:type="dxa"/>
            <w:tcBorders>
              <w:top w:val="single" w:sz="4" w:space="0" w:color="000000"/>
              <w:left w:val="single" w:sz="4" w:space="0" w:color="000000"/>
              <w:bottom w:val="single" w:sz="4" w:space="0" w:color="000000"/>
              <w:right w:val="single" w:sz="4" w:space="0" w:color="000000"/>
            </w:tcBorders>
            <w:shd w:val="clear" w:color="auto" w:fill="FF9900"/>
          </w:tcPr>
          <w:p w14:paraId="43060915" w14:textId="77777777" w:rsidR="000C4887" w:rsidRPr="00D36749" w:rsidRDefault="00812225">
            <w:pPr>
              <w:spacing w:after="0" w:line="259" w:lineRule="auto"/>
              <w:ind w:left="39" w:right="0" w:firstLine="0"/>
              <w:jc w:val="center"/>
              <w:rPr>
                <w:rFonts w:asciiTheme="majorHAnsi" w:hAnsiTheme="majorHAnsi" w:cstheme="majorHAnsi"/>
              </w:rPr>
            </w:pPr>
            <w:r w:rsidRPr="00D36749">
              <w:rPr>
                <w:rFonts w:asciiTheme="majorHAnsi" w:hAnsiTheme="majorHAnsi" w:cstheme="majorHAnsi"/>
                <w:b/>
              </w:rPr>
              <w:t xml:space="preserve">15 </w:t>
            </w:r>
          </w:p>
        </w:tc>
      </w:tr>
      <w:tr w:rsidR="000C4887" w:rsidRPr="00D36749" w14:paraId="5809D800" w14:textId="77777777">
        <w:trPr>
          <w:trHeight w:val="302"/>
        </w:trPr>
        <w:tc>
          <w:tcPr>
            <w:tcW w:w="0" w:type="auto"/>
            <w:vMerge/>
            <w:tcBorders>
              <w:top w:val="nil"/>
              <w:left w:val="single" w:sz="4" w:space="0" w:color="000000"/>
              <w:bottom w:val="nil"/>
              <w:right w:val="single" w:sz="4" w:space="0" w:color="000000"/>
            </w:tcBorders>
          </w:tcPr>
          <w:p w14:paraId="1DB703E9" w14:textId="77777777" w:rsidR="000C4887" w:rsidRPr="00D36749" w:rsidRDefault="000C4887">
            <w:pPr>
              <w:spacing w:after="160" w:line="259" w:lineRule="auto"/>
              <w:ind w:left="0" w:right="0" w:firstLine="0"/>
              <w:rPr>
                <w:rFonts w:asciiTheme="majorHAnsi" w:hAnsiTheme="majorHAnsi" w:cstheme="majorHAnsi"/>
              </w:rPr>
            </w:pPr>
          </w:p>
        </w:tc>
        <w:tc>
          <w:tcPr>
            <w:tcW w:w="1848" w:type="dxa"/>
            <w:tcBorders>
              <w:top w:val="single" w:sz="4" w:space="0" w:color="000000"/>
              <w:left w:val="single" w:sz="4" w:space="0" w:color="000000"/>
              <w:bottom w:val="single" w:sz="4" w:space="0" w:color="000000"/>
              <w:right w:val="single" w:sz="4" w:space="0" w:color="000000"/>
            </w:tcBorders>
          </w:tcPr>
          <w:p w14:paraId="111DCC47" w14:textId="77777777" w:rsidR="000C4887" w:rsidRPr="00D36749" w:rsidRDefault="00812225">
            <w:pPr>
              <w:spacing w:after="0" w:line="259" w:lineRule="auto"/>
              <w:ind w:left="30" w:right="0" w:firstLine="0"/>
              <w:rPr>
                <w:rFonts w:asciiTheme="majorHAnsi" w:hAnsiTheme="majorHAnsi" w:cstheme="majorHAnsi"/>
              </w:rPr>
            </w:pPr>
            <w:r w:rsidRPr="00D36749">
              <w:rPr>
                <w:rFonts w:asciiTheme="majorHAnsi" w:hAnsiTheme="majorHAnsi" w:cstheme="majorHAnsi"/>
              </w:rPr>
              <w:t xml:space="preserve">Likely </w:t>
            </w:r>
          </w:p>
        </w:tc>
        <w:tc>
          <w:tcPr>
            <w:tcW w:w="1987" w:type="dxa"/>
            <w:tcBorders>
              <w:top w:val="single" w:sz="4" w:space="0" w:color="000000"/>
              <w:left w:val="single" w:sz="4" w:space="0" w:color="000000"/>
              <w:bottom w:val="single" w:sz="4" w:space="0" w:color="000000"/>
              <w:right w:val="single" w:sz="4" w:space="0" w:color="000000"/>
            </w:tcBorders>
            <w:shd w:val="clear" w:color="auto" w:fill="66FF33"/>
          </w:tcPr>
          <w:p w14:paraId="3F326FF9" w14:textId="77777777" w:rsidR="000C4887" w:rsidRPr="00D36749" w:rsidRDefault="00812225">
            <w:pPr>
              <w:spacing w:after="0" w:line="259" w:lineRule="auto"/>
              <w:ind w:left="41" w:right="0" w:firstLine="0"/>
              <w:jc w:val="center"/>
              <w:rPr>
                <w:rFonts w:asciiTheme="majorHAnsi" w:hAnsiTheme="majorHAnsi" w:cstheme="majorHAnsi"/>
              </w:rPr>
            </w:pPr>
            <w:r w:rsidRPr="00D36749">
              <w:rPr>
                <w:rFonts w:asciiTheme="majorHAnsi" w:hAnsiTheme="majorHAnsi" w:cstheme="majorHAnsi"/>
                <w:b/>
              </w:rPr>
              <w:t xml:space="preserve">4 </w:t>
            </w:r>
          </w:p>
        </w:tc>
        <w:tc>
          <w:tcPr>
            <w:tcW w:w="2126" w:type="dxa"/>
            <w:tcBorders>
              <w:top w:val="single" w:sz="4" w:space="0" w:color="000000"/>
              <w:left w:val="single" w:sz="4" w:space="0" w:color="000000"/>
              <w:bottom w:val="single" w:sz="4" w:space="0" w:color="000000"/>
              <w:right w:val="single" w:sz="4" w:space="0" w:color="000000"/>
            </w:tcBorders>
            <w:shd w:val="clear" w:color="auto" w:fill="FFFF00"/>
          </w:tcPr>
          <w:p w14:paraId="0CFE756F"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8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18EBCBDD"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12 </w:t>
            </w:r>
          </w:p>
        </w:tc>
        <w:tc>
          <w:tcPr>
            <w:tcW w:w="2126" w:type="dxa"/>
            <w:tcBorders>
              <w:top w:val="single" w:sz="4" w:space="0" w:color="000000"/>
              <w:left w:val="single" w:sz="4" w:space="0" w:color="000000"/>
              <w:bottom w:val="single" w:sz="4" w:space="0" w:color="000000"/>
              <w:right w:val="single" w:sz="4" w:space="0" w:color="000000"/>
            </w:tcBorders>
            <w:shd w:val="clear" w:color="auto" w:fill="FF9900"/>
          </w:tcPr>
          <w:p w14:paraId="28F89B07"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16 </w:t>
            </w:r>
          </w:p>
        </w:tc>
        <w:tc>
          <w:tcPr>
            <w:tcW w:w="2015" w:type="dxa"/>
            <w:tcBorders>
              <w:top w:val="single" w:sz="4" w:space="0" w:color="000000"/>
              <w:left w:val="single" w:sz="4" w:space="0" w:color="000000"/>
              <w:bottom w:val="single" w:sz="4" w:space="0" w:color="000000"/>
              <w:right w:val="single" w:sz="4" w:space="0" w:color="000000"/>
            </w:tcBorders>
            <w:shd w:val="clear" w:color="auto" w:fill="FF6600"/>
          </w:tcPr>
          <w:p w14:paraId="646028CB" w14:textId="77777777" w:rsidR="000C4887" w:rsidRPr="00D36749" w:rsidRDefault="00812225">
            <w:pPr>
              <w:spacing w:after="0" w:line="259" w:lineRule="auto"/>
              <w:ind w:left="39" w:right="0" w:firstLine="0"/>
              <w:jc w:val="center"/>
              <w:rPr>
                <w:rFonts w:asciiTheme="majorHAnsi" w:hAnsiTheme="majorHAnsi" w:cstheme="majorHAnsi"/>
              </w:rPr>
            </w:pPr>
            <w:r w:rsidRPr="00D36749">
              <w:rPr>
                <w:rFonts w:asciiTheme="majorHAnsi" w:hAnsiTheme="majorHAnsi" w:cstheme="majorHAnsi"/>
                <w:b/>
              </w:rPr>
              <w:t xml:space="preserve">20 </w:t>
            </w:r>
          </w:p>
        </w:tc>
      </w:tr>
      <w:tr w:rsidR="000C4887" w:rsidRPr="00D36749" w14:paraId="6F4265A8" w14:textId="77777777">
        <w:trPr>
          <w:trHeight w:val="296"/>
        </w:trPr>
        <w:tc>
          <w:tcPr>
            <w:tcW w:w="0" w:type="auto"/>
            <w:vMerge/>
            <w:tcBorders>
              <w:top w:val="nil"/>
              <w:left w:val="single" w:sz="4" w:space="0" w:color="000000"/>
              <w:bottom w:val="single" w:sz="4" w:space="0" w:color="000000"/>
              <w:right w:val="single" w:sz="4" w:space="0" w:color="000000"/>
            </w:tcBorders>
          </w:tcPr>
          <w:p w14:paraId="0CB05331" w14:textId="77777777" w:rsidR="000C4887" w:rsidRPr="00D36749" w:rsidRDefault="000C4887">
            <w:pPr>
              <w:spacing w:after="160" w:line="259" w:lineRule="auto"/>
              <w:ind w:left="0" w:right="0" w:firstLine="0"/>
              <w:rPr>
                <w:rFonts w:asciiTheme="majorHAnsi" w:hAnsiTheme="majorHAnsi" w:cstheme="majorHAnsi"/>
              </w:rPr>
            </w:pPr>
          </w:p>
        </w:tc>
        <w:tc>
          <w:tcPr>
            <w:tcW w:w="1848" w:type="dxa"/>
            <w:tcBorders>
              <w:top w:val="single" w:sz="4" w:space="0" w:color="000000"/>
              <w:left w:val="single" w:sz="4" w:space="0" w:color="000000"/>
              <w:bottom w:val="single" w:sz="4" w:space="0" w:color="000000"/>
              <w:right w:val="single" w:sz="4" w:space="0" w:color="000000"/>
            </w:tcBorders>
          </w:tcPr>
          <w:p w14:paraId="63743473" w14:textId="77777777" w:rsidR="000C4887" w:rsidRPr="00D36749" w:rsidRDefault="00812225">
            <w:pPr>
              <w:spacing w:after="0" w:line="259" w:lineRule="auto"/>
              <w:ind w:left="30" w:right="0" w:firstLine="0"/>
              <w:rPr>
                <w:rFonts w:asciiTheme="majorHAnsi" w:hAnsiTheme="majorHAnsi" w:cstheme="majorHAnsi"/>
              </w:rPr>
            </w:pPr>
            <w:r w:rsidRPr="00D36749">
              <w:rPr>
                <w:rFonts w:asciiTheme="majorHAnsi" w:hAnsiTheme="majorHAnsi" w:cstheme="majorHAnsi"/>
              </w:rPr>
              <w:t xml:space="preserve">Highly Likely </w:t>
            </w:r>
          </w:p>
        </w:tc>
        <w:tc>
          <w:tcPr>
            <w:tcW w:w="1987" w:type="dxa"/>
            <w:tcBorders>
              <w:top w:val="single" w:sz="4" w:space="0" w:color="000000"/>
              <w:left w:val="single" w:sz="4" w:space="0" w:color="000000"/>
              <w:bottom w:val="single" w:sz="4" w:space="0" w:color="000000"/>
              <w:right w:val="single" w:sz="4" w:space="0" w:color="000000"/>
            </w:tcBorders>
            <w:shd w:val="clear" w:color="auto" w:fill="FFFF00"/>
          </w:tcPr>
          <w:p w14:paraId="7C0CFBB6" w14:textId="77777777" w:rsidR="000C4887" w:rsidRPr="00D36749" w:rsidRDefault="00812225">
            <w:pPr>
              <w:spacing w:after="0" w:line="259" w:lineRule="auto"/>
              <w:ind w:left="41" w:right="0" w:firstLine="0"/>
              <w:jc w:val="center"/>
              <w:rPr>
                <w:rFonts w:asciiTheme="majorHAnsi" w:hAnsiTheme="majorHAnsi" w:cstheme="majorHAnsi"/>
              </w:rPr>
            </w:pPr>
            <w:r w:rsidRPr="00D36749">
              <w:rPr>
                <w:rFonts w:asciiTheme="majorHAnsi" w:hAnsiTheme="majorHAnsi" w:cstheme="majorHAnsi"/>
                <w:b/>
              </w:rPr>
              <w:t xml:space="preserve">5 </w:t>
            </w:r>
          </w:p>
        </w:tc>
        <w:tc>
          <w:tcPr>
            <w:tcW w:w="2126" w:type="dxa"/>
            <w:tcBorders>
              <w:top w:val="single" w:sz="4" w:space="0" w:color="000000"/>
              <w:left w:val="single" w:sz="4" w:space="0" w:color="000000"/>
              <w:bottom w:val="single" w:sz="4" w:space="0" w:color="000000"/>
              <w:right w:val="single" w:sz="4" w:space="0" w:color="000000"/>
            </w:tcBorders>
            <w:shd w:val="clear" w:color="auto" w:fill="FFC000"/>
          </w:tcPr>
          <w:p w14:paraId="19217074"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10 </w:t>
            </w:r>
          </w:p>
        </w:tc>
        <w:tc>
          <w:tcPr>
            <w:tcW w:w="2126" w:type="dxa"/>
            <w:tcBorders>
              <w:top w:val="single" w:sz="4" w:space="0" w:color="000000"/>
              <w:left w:val="single" w:sz="4" w:space="0" w:color="000000"/>
              <w:bottom w:val="single" w:sz="4" w:space="0" w:color="000000"/>
              <w:right w:val="single" w:sz="4" w:space="0" w:color="000000"/>
            </w:tcBorders>
            <w:shd w:val="clear" w:color="auto" w:fill="FF9900"/>
          </w:tcPr>
          <w:p w14:paraId="32E3C4DE"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15 </w:t>
            </w:r>
          </w:p>
        </w:tc>
        <w:tc>
          <w:tcPr>
            <w:tcW w:w="2126" w:type="dxa"/>
            <w:tcBorders>
              <w:top w:val="single" w:sz="4" w:space="0" w:color="000000"/>
              <w:left w:val="single" w:sz="4" w:space="0" w:color="000000"/>
              <w:bottom w:val="single" w:sz="4" w:space="0" w:color="000000"/>
              <w:right w:val="single" w:sz="4" w:space="0" w:color="000000"/>
            </w:tcBorders>
            <w:shd w:val="clear" w:color="auto" w:fill="FF6600"/>
          </w:tcPr>
          <w:p w14:paraId="6704515D" w14:textId="77777777" w:rsidR="000C4887" w:rsidRPr="00D36749" w:rsidRDefault="00812225">
            <w:pPr>
              <w:spacing w:after="0" w:line="259" w:lineRule="auto"/>
              <w:ind w:left="33" w:right="0" w:firstLine="0"/>
              <w:jc w:val="center"/>
              <w:rPr>
                <w:rFonts w:asciiTheme="majorHAnsi" w:hAnsiTheme="majorHAnsi" w:cstheme="majorHAnsi"/>
              </w:rPr>
            </w:pPr>
            <w:r w:rsidRPr="00D36749">
              <w:rPr>
                <w:rFonts w:asciiTheme="majorHAnsi" w:hAnsiTheme="majorHAnsi" w:cstheme="majorHAnsi"/>
                <w:b/>
              </w:rPr>
              <w:t xml:space="preserve">20 </w:t>
            </w:r>
          </w:p>
        </w:tc>
        <w:tc>
          <w:tcPr>
            <w:tcW w:w="2015" w:type="dxa"/>
            <w:tcBorders>
              <w:top w:val="single" w:sz="4" w:space="0" w:color="000000"/>
              <w:left w:val="single" w:sz="4" w:space="0" w:color="000000"/>
              <w:bottom w:val="single" w:sz="4" w:space="0" w:color="000000"/>
              <w:right w:val="single" w:sz="4" w:space="0" w:color="000000"/>
            </w:tcBorders>
            <w:shd w:val="clear" w:color="auto" w:fill="FF0000"/>
          </w:tcPr>
          <w:p w14:paraId="2BB23906" w14:textId="77777777" w:rsidR="000C4887" w:rsidRPr="00D36749" w:rsidRDefault="00812225">
            <w:pPr>
              <w:spacing w:after="0" w:line="259" w:lineRule="auto"/>
              <w:ind w:left="39" w:right="0" w:firstLine="0"/>
              <w:jc w:val="center"/>
              <w:rPr>
                <w:rFonts w:asciiTheme="majorHAnsi" w:hAnsiTheme="majorHAnsi" w:cstheme="majorHAnsi"/>
              </w:rPr>
            </w:pPr>
            <w:r w:rsidRPr="00D36749">
              <w:rPr>
                <w:rFonts w:asciiTheme="majorHAnsi" w:hAnsiTheme="majorHAnsi" w:cstheme="majorHAnsi"/>
                <w:b/>
              </w:rPr>
              <w:t xml:space="preserve">25 </w:t>
            </w:r>
          </w:p>
        </w:tc>
      </w:tr>
    </w:tbl>
    <w:p w14:paraId="6142CD00" w14:textId="77777777" w:rsidR="000C4887" w:rsidRPr="00D36749" w:rsidRDefault="00812225">
      <w:pPr>
        <w:spacing w:after="214" w:line="259" w:lineRule="auto"/>
        <w:ind w:left="2" w:right="0" w:firstLine="0"/>
        <w:rPr>
          <w:rFonts w:asciiTheme="majorHAnsi" w:hAnsiTheme="majorHAnsi" w:cstheme="majorHAnsi"/>
        </w:rPr>
      </w:pPr>
      <w:r w:rsidRPr="00D36749">
        <w:rPr>
          <w:rFonts w:asciiTheme="majorHAnsi" w:hAnsiTheme="majorHAnsi" w:cstheme="majorHAnsi"/>
          <w:b/>
          <w:sz w:val="22"/>
        </w:rPr>
        <w:t xml:space="preserve"> </w:t>
      </w:r>
    </w:p>
    <w:p w14:paraId="5ABF534A" w14:textId="77777777" w:rsidR="000C4887" w:rsidRPr="00D36749" w:rsidRDefault="00812225">
      <w:pPr>
        <w:pStyle w:val="Heading1"/>
        <w:ind w:left="-3" w:right="0"/>
        <w:rPr>
          <w:rFonts w:asciiTheme="majorHAnsi" w:hAnsiTheme="majorHAnsi" w:cstheme="majorHAnsi"/>
        </w:rPr>
      </w:pPr>
      <w:r w:rsidRPr="00D36749">
        <w:rPr>
          <w:rFonts w:asciiTheme="majorHAnsi" w:hAnsiTheme="majorHAnsi" w:cstheme="majorHAnsi"/>
        </w:rPr>
        <w:t>Incidents and Accidents</w:t>
      </w:r>
      <w:r w:rsidRPr="00D36749">
        <w:rPr>
          <w:rFonts w:asciiTheme="majorHAnsi" w:hAnsiTheme="majorHAnsi" w:cstheme="majorHAnsi"/>
          <w:b w:val="0"/>
        </w:rPr>
        <w:t xml:space="preserve"> </w:t>
      </w:r>
    </w:p>
    <w:p w14:paraId="78EB1300" w14:textId="77777777" w:rsidR="000C4887" w:rsidRPr="00D36749" w:rsidRDefault="00812225">
      <w:pPr>
        <w:spacing w:after="152"/>
        <w:ind w:left="-2" w:right="0"/>
        <w:rPr>
          <w:rFonts w:asciiTheme="majorHAnsi" w:hAnsiTheme="majorHAnsi" w:cstheme="majorHAnsi"/>
        </w:rPr>
      </w:pPr>
      <w:r w:rsidRPr="00D36749">
        <w:rPr>
          <w:rFonts w:asciiTheme="majorHAnsi" w:hAnsiTheme="majorHAnsi" w:cstheme="majorHAnsi"/>
        </w:rPr>
        <w:t xml:space="preserve">This includes ‘near misses’ or ‘dangerous occurrences’, where no-one was harmed but could have been e.g. scenery collapsing on a theatre production set but missed those in the vicinity. </w:t>
      </w:r>
    </w:p>
    <w:p w14:paraId="6D44CE06" w14:textId="77777777" w:rsidR="000C4887" w:rsidRPr="00D36749" w:rsidRDefault="00812225">
      <w:pPr>
        <w:spacing w:after="152"/>
        <w:ind w:left="-2" w:right="0"/>
        <w:rPr>
          <w:rFonts w:asciiTheme="majorHAnsi" w:hAnsiTheme="majorHAnsi" w:cstheme="majorHAnsi"/>
        </w:rPr>
      </w:pPr>
      <w:r w:rsidRPr="00D36749">
        <w:rPr>
          <w:rFonts w:asciiTheme="majorHAnsi" w:hAnsiTheme="majorHAnsi" w:cstheme="majorHAnsi"/>
        </w:rPr>
        <w:t xml:space="preserve">If an accident occurs, find a First Aider, if required. They are trained to manage situations of physical injury and can apply dressings to minor wounds. </w:t>
      </w:r>
    </w:p>
    <w:p w14:paraId="03A0B318" w14:textId="77777777" w:rsidR="000C4887" w:rsidRPr="00D36749" w:rsidRDefault="00812225">
      <w:pPr>
        <w:spacing w:after="137"/>
        <w:ind w:left="-2" w:right="0"/>
        <w:rPr>
          <w:rFonts w:asciiTheme="majorHAnsi" w:hAnsiTheme="majorHAnsi" w:cstheme="majorHAnsi"/>
        </w:rPr>
      </w:pPr>
      <w:r w:rsidRPr="00D36749">
        <w:rPr>
          <w:rFonts w:asciiTheme="majorHAnsi" w:hAnsiTheme="majorHAnsi" w:cstheme="majorHAnsi"/>
        </w:rPr>
        <w:t xml:space="preserve">You need to make notes about an accident/incident: </w:t>
      </w:r>
    </w:p>
    <w:p w14:paraId="47035D62" w14:textId="77777777" w:rsidR="000C4887" w:rsidRPr="00D36749" w:rsidRDefault="00812225">
      <w:pPr>
        <w:numPr>
          <w:ilvl w:val="0"/>
          <w:numId w:val="4"/>
        </w:numPr>
        <w:ind w:right="0" w:hanging="358"/>
        <w:rPr>
          <w:rFonts w:asciiTheme="majorHAnsi" w:hAnsiTheme="majorHAnsi" w:cstheme="majorHAnsi"/>
        </w:rPr>
      </w:pPr>
      <w:r w:rsidRPr="00D36749">
        <w:rPr>
          <w:rFonts w:asciiTheme="majorHAnsi" w:hAnsiTheme="majorHAnsi" w:cstheme="majorHAnsi"/>
        </w:rPr>
        <w:t xml:space="preserve">What’s happened? Including date and times.  </w:t>
      </w:r>
    </w:p>
    <w:p w14:paraId="6722653F" w14:textId="77777777" w:rsidR="000C4887" w:rsidRPr="00D36749" w:rsidRDefault="00812225">
      <w:pPr>
        <w:numPr>
          <w:ilvl w:val="0"/>
          <w:numId w:val="4"/>
        </w:numPr>
        <w:ind w:right="0" w:hanging="358"/>
        <w:rPr>
          <w:rFonts w:asciiTheme="majorHAnsi" w:hAnsiTheme="majorHAnsi" w:cstheme="majorHAnsi"/>
        </w:rPr>
      </w:pPr>
      <w:r w:rsidRPr="00D36749">
        <w:rPr>
          <w:rFonts w:asciiTheme="majorHAnsi" w:hAnsiTheme="majorHAnsi" w:cstheme="majorHAnsi"/>
        </w:rPr>
        <w:t xml:space="preserve">Who’s involved? Get witness names and contact details. </w:t>
      </w:r>
    </w:p>
    <w:p w14:paraId="2D930A43" w14:textId="77777777" w:rsidR="000C4887" w:rsidRPr="00D36749" w:rsidRDefault="00812225">
      <w:pPr>
        <w:numPr>
          <w:ilvl w:val="0"/>
          <w:numId w:val="4"/>
        </w:numPr>
        <w:ind w:right="0" w:hanging="358"/>
        <w:rPr>
          <w:rFonts w:asciiTheme="majorHAnsi" w:hAnsiTheme="majorHAnsi" w:cstheme="majorHAnsi"/>
        </w:rPr>
      </w:pPr>
      <w:r w:rsidRPr="00D36749">
        <w:rPr>
          <w:rFonts w:asciiTheme="majorHAnsi" w:hAnsiTheme="majorHAnsi" w:cstheme="majorHAnsi"/>
        </w:rPr>
        <w:t xml:space="preserve">Who have you told? What action have you taken? </w:t>
      </w:r>
    </w:p>
    <w:p w14:paraId="7CFD8726" w14:textId="77777777" w:rsidR="000C4887" w:rsidRPr="00D36749" w:rsidRDefault="00812225">
      <w:pPr>
        <w:spacing w:after="160" w:line="259" w:lineRule="auto"/>
        <w:ind w:left="0" w:right="0" w:firstLine="0"/>
        <w:rPr>
          <w:rFonts w:asciiTheme="majorHAnsi" w:hAnsiTheme="majorHAnsi" w:cstheme="majorHAnsi"/>
        </w:rPr>
      </w:pPr>
      <w:r w:rsidRPr="00D36749">
        <w:rPr>
          <w:rFonts w:asciiTheme="majorHAnsi" w:hAnsiTheme="majorHAnsi" w:cstheme="majorHAnsi"/>
        </w:rPr>
        <w:t xml:space="preserve"> </w:t>
      </w:r>
    </w:p>
    <w:p w14:paraId="2536C2B4" w14:textId="77777777" w:rsidR="000C4887" w:rsidRPr="00D36749" w:rsidRDefault="00812225">
      <w:pPr>
        <w:spacing w:after="147"/>
        <w:ind w:left="-2" w:right="0"/>
        <w:rPr>
          <w:rFonts w:asciiTheme="majorHAnsi" w:hAnsiTheme="majorHAnsi" w:cstheme="majorHAnsi"/>
        </w:rPr>
      </w:pPr>
      <w:r w:rsidRPr="00D36749">
        <w:rPr>
          <w:rFonts w:asciiTheme="majorHAnsi" w:hAnsiTheme="majorHAnsi" w:cstheme="majorHAnsi"/>
        </w:rPr>
        <w:t xml:space="preserve">Use these notes to complete the </w:t>
      </w:r>
      <w:r w:rsidRPr="00D36749">
        <w:rPr>
          <w:rFonts w:asciiTheme="majorHAnsi" w:hAnsiTheme="majorHAnsi" w:cstheme="majorHAnsi"/>
          <w:b/>
        </w:rPr>
        <w:t>Incident and Accident form</w:t>
      </w:r>
      <w:r w:rsidRPr="00D36749">
        <w:rPr>
          <w:rFonts w:asciiTheme="majorHAnsi" w:hAnsiTheme="majorHAnsi" w:cstheme="majorHAnsi"/>
        </w:rPr>
        <w:t xml:space="preserve"> immediately after the event and send it to Your SU - </w:t>
      </w:r>
      <w:r w:rsidRPr="00D36749">
        <w:rPr>
          <w:rFonts w:asciiTheme="majorHAnsi" w:hAnsiTheme="majorHAnsi" w:cstheme="majorHAnsi"/>
          <w:b/>
        </w:rPr>
        <w:t>this should be done within 7 days</w:t>
      </w:r>
      <w:r w:rsidRPr="00D36749">
        <w:rPr>
          <w:rFonts w:asciiTheme="majorHAnsi" w:hAnsiTheme="majorHAnsi" w:cstheme="majorHAnsi"/>
        </w:rPr>
        <w:t xml:space="preserve">. </w:t>
      </w:r>
    </w:p>
    <w:p w14:paraId="40D83DA5" w14:textId="77777777" w:rsidR="000C4887" w:rsidRPr="00D36749" w:rsidRDefault="00812225">
      <w:pPr>
        <w:spacing w:after="152"/>
        <w:ind w:left="-2" w:right="0"/>
        <w:rPr>
          <w:rFonts w:asciiTheme="majorHAnsi" w:hAnsiTheme="majorHAnsi" w:cstheme="majorHAnsi"/>
        </w:rPr>
      </w:pPr>
      <w:r w:rsidRPr="00D36749">
        <w:rPr>
          <w:rFonts w:asciiTheme="majorHAnsi" w:hAnsiTheme="majorHAnsi" w:cstheme="majorHAnsi"/>
        </w:rPr>
        <w:t xml:space="preserve">Update your risk assessment if needed, to avoid the situation happening again. Speak to a staff member for advice. </w:t>
      </w:r>
    </w:p>
    <w:p w14:paraId="42C1BD01" w14:textId="4ACC9DA3" w:rsidR="000C4887" w:rsidRPr="00D36749" w:rsidRDefault="00812225">
      <w:pPr>
        <w:spacing w:after="147"/>
        <w:ind w:left="-2" w:right="0"/>
        <w:rPr>
          <w:rFonts w:asciiTheme="majorHAnsi" w:hAnsiTheme="majorHAnsi" w:cstheme="majorHAnsi"/>
        </w:rPr>
      </w:pPr>
      <w:r w:rsidRPr="00D36749">
        <w:rPr>
          <w:rFonts w:asciiTheme="majorHAnsi" w:hAnsiTheme="majorHAnsi" w:cstheme="majorHAnsi"/>
        </w:rPr>
        <w:t xml:space="preserve">Sometimes incidents are the result of not following the measures set out in the risk assessment. Therefore, </w:t>
      </w:r>
      <w:r w:rsidRPr="00D36749">
        <w:rPr>
          <w:rFonts w:asciiTheme="majorHAnsi" w:hAnsiTheme="majorHAnsi" w:cstheme="majorHAnsi"/>
          <w:b/>
        </w:rPr>
        <w:t xml:space="preserve">it is very important that all </w:t>
      </w:r>
      <w:r w:rsidR="00FF00B2" w:rsidRPr="00D36749">
        <w:rPr>
          <w:rFonts w:asciiTheme="majorHAnsi" w:hAnsiTheme="majorHAnsi" w:cstheme="majorHAnsi"/>
          <w:b/>
        </w:rPr>
        <w:t>event lead</w:t>
      </w:r>
      <w:r w:rsidRPr="00D36749">
        <w:rPr>
          <w:rFonts w:asciiTheme="majorHAnsi" w:hAnsiTheme="majorHAnsi" w:cstheme="majorHAnsi"/>
          <w:b/>
        </w:rPr>
        <w:t>ers have read and understood the risk assessment</w:t>
      </w:r>
      <w:r w:rsidRPr="00D36749">
        <w:rPr>
          <w:rFonts w:asciiTheme="majorHAnsi" w:hAnsiTheme="majorHAnsi" w:cstheme="majorHAnsi"/>
        </w:rPr>
        <w:t xml:space="preserve"> and are taking responsibility for upholding it.  </w:t>
      </w:r>
    </w:p>
    <w:p w14:paraId="1D7CB5F1"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rPr>
        <w:t xml:space="preserve"> </w:t>
      </w:r>
    </w:p>
    <w:tbl>
      <w:tblPr>
        <w:tblStyle w:val="TableGrid"/>
        <w:tblW w:w="13886" w:type="dxa"/>
        <w:tblInd w:w="7" w:type="dxa"/>
        <w:tblCellMar>
          <w:top w:w="5" w:type="dxa"/>
          <w:left w:w="110" w:type="dxa"/>
          <w:right w:w="115" w:type="dxa"/>
        </w:tblCellMar>
        <w:tblLook w:val="04A0" w:firstRow="1" w:lastRow="0" w:firstColumn="1" w:lastColumn="0" w:noHBand="0" w:noVBand="1"/>
      </w:tblPr>
      <w:tblGrid>
        <w:gridCol w:w="1694"/>
        <w:gridCol w:w="1843"/>
        <w:gridCol w:w="10349"/>
      </w:tblGrid>
      <w:tr w:rsidR="000C4887" w:rsidRPr="00D36749" w14:paraId="627D62E1" w14:textId="77777777">
        <w:trPr>
          <w:trHeight w:val="427"/>
        </w:trPr>
        <w:tc>
          <w:tcPr>
            <w:tcW w:w="1694" w:type="dxa"/>
            <w:tcBorders>
              <w:top w:val="single" w:sz="4" w:space="0" w:color="000000"/>
              <w:left w:val="single" w:sz="4" w:space="0" w:color="000000"/>
              <w:bottom w:val="single" w:sz="4" w:space="0" w:color="000000"/>
              <w:right w:val="single" w:sz="4" w:space="0" w:color="000000"/>
            </w:tcBorders>
          </w:tcPr>
          <w:p w14:paraId="545CAB93" w14:textId="77777777" w:rsidR="000C4887" w:rsidRPr="00D36749" w:rsidRDefault="00812225">
            <w:pPr>
              <w:spacing w:after="0" w:line="259" w:lineRule="auto"/>
              <w:ind w:left="12" w:right="0" w:firstLine="0"/>
              <w:jc w:val="center"/>
              <w:rPr>
                <w:rFonts w:asciiTheme="majorHAnsi" w:hAnsiTheme="majorHAnsi" w:cstheme="majorHAnsi"/>
              </w:rPr>
            </w:pPr>
            <w:r w:rsidRPr="00D36749">
              <w:rPr>
                <w:rFonts w:asciiTheme="majorHAnsi" w:hAnsiTheme="majorHAnsi" w:cstheme="majorHAnsi"/>
                <w:b/>
                <w:sz w:val="22"/>
              </w:rPr>
              <w:lastRenderedPageBreak/>
              <w:t xml:space="preserve">Risk rating </w:t>
            </w:r>
          </w:p>
        </w:tc>
        <w:tc>
          <w:tcPr>
            <w:tcW w:w="1843" w:type="dxa"/>
            <w:tcBorders>
              <w:top w:val="single" w:sz="4" w:space="0" w:color="000000"/>
              <w:left w:val="single" w:sz="4" w:space="0" w:color="000000"/>
              <w:bottom w:val="single" w:sz="4" w:space="0" w:color="000000"/>
              <w:right w:val="single" w:sz="4" w:space="0" w:color="000000"/>
            </w:tcBorders>
          </w:tcPr>
          <w:p w14:paraId="022F1C1E" w14:textId="77777777" w:rsidR="000C4887" w:rsidRPr="00D36749" w:rsidRDefault="00812225">
            <w:pPr>
              <w:spacing w:after="0" w:line="259" w:lineRule="auto"/>
              <w:ind w:right="0" w:firstLine="0"/>
              <w:jc w:val="center"/>
              <w:rPr>
                <w:rFonts w:asciiTheme="majorHAnsi" w:hAnsiTheme="majorHAnsi" w:cstheme="majorHAnsi"/>
              </w:rPr>
            </w:pPr>
            <w:r w:rsidRPr="00D36749">
              <w:rPr>
                <w:rFonts w:asciiTheme="majorHAnsi" w:hAnsiTheme="majorHAnsi" w:cstheme="majorHAnsi"/>
                <w:b/>
                <w:sz w:val="22"/>
              </w:rPr>
              <w:t xml:space="preserve">Level of risk </w:t>
            </w:r>
          </w:p>
        </w:tc>
        <w:tc>
          <w:tcPr>
            <w:tcW w:w="10349" w:type="dxa"/>
            <w:tcBorders>
              <w:top w:val="single" w:sz="4" w:space="0" w:color="000000"/>
              <w:left w:val="single" w:sz="4" w:space="0" w:color="000000"/>
              <w:bottom w:val="single" w:sz="4" w:space="0" w:color="000000"/>
              <w:right w:val="single" w:sz="4" w:space="0" w:color="000000"/>
            </w:tcBorders>
          </w:tcPr>
          <w:p w14:paraId="64566C16" w14:textId="77777777" w:rsidR="000C4887" w:rsidRPr="00D36749" w:rsidRDefault="00812225">
            <w:pPr>
              <w:spacing w:after="0" w:line="259" w:lineRule="auto"/>
              <w:ind w:right="0" w:firstLine="0"/>
              <w:jc w:val="center"/>
              <w:rPr>
                <w:rFonts w:asciiTheme="majorHAnsi" w:hAnsiTheme="majorHAnsi" w:cstheme="majorHAnsi"/>
              </w:rPr>
            </w:pPr>
            <w:r w:rsidRPr="00D36749">
              <w:rPr>
                <w:rFonts w:asciiTheme="majorHAnsi" w:hAnsiTheme="majorHAnsi" w:cstheme="majorHAnsi"/>
                <w:b/>
                <w:sz w:val="22"/>
              </w:rPr>
              <w:t xml:space="preserve">Are further corrective actions required? </w:t>
            </w:r>
          </w:p>
        </w:tc>
      </w:tr>
      <w:tr w:rsidR="000C4887" w:rsidRPr="00D36749" w14:paraId="697DD615" w14:textId="77777777">
        <w:trPr>
          <w:trHeight w:val="274"/>
        </w:trPr>
        <w:tc>
          <w:tcPr>
            <w:tcW w:w="1694" w:type="dxa"/>
            <w:tcBorders>
              <w:top w:val="single" w:sz="4" w:space="0" w:color="000000"/>
              <w:left w:val="single" w:sz="4" w:space="0" w:color="000000"/>
              <w:bottom w:val="single" w:sz="4" w:space="0" w:color="000000"/>
              <w:right w:val="single" w:sz="4" w:space="0" w:color="000000"/>
            </w:tcBorders>
          </w:tcPr>
          <w:p w14:paraId="7F474F3D" w14:textId="77777777" w:rsidR="000C4887" w:rsidRPr="00D36749" w:rsidRDefault="00812225">
            <w:pPr>
              <w:spacing w:after="0" w:line="259" w:lineRule="auto"/>
              <w:ind w:left="12" w:right="0" w:firstLine="0"/>
              <w:jc w:val="center"/>
              <w:rPr>
                <w:rFonts w:asciiTheme="majorHAnsi" w:hAnsiTheme="majorHAnsi" w:cstheme="majorHAnsi"/>
              </w:rPr>
            </w:pPr>
            <w:r w:rsidRPr="00D36749">
              <w:rPr>
                <w:rFonts w:asciiTheme="majorHAnsi" w:hAnsiTheme="majorHAnsi" w:cstheme="majorHAnsi"/>
                <w:sz w:val="22"/>
              </w:rPr>
              <w:t xml:space="preserve">1-2 </w:t>
            </w:r>
          </w:p>
        </w:tc>
        <w:tc>
          <w:tcPr>
            <w:tcW w:w="1843" w:type="dxa"/>
            <w:tcBorders>
              <w:top w:val="single" w:sz="4" w:space="0" w:color="000000"/>
              <w:left w:val="single" w:sz="4" w:space="0" w:color="000000"/>
              <w:bottom w:val="single" w:sz="4" w:space="0" w:color="000000"/>
              <w:right w:val="single" w:sz="4" w:space="0" w:color="000000"/>
            </w:tcBorders>
          </w:tcPr>
          <w:p w14:paraId="6DB7E0E0" w14:textId="77777777" w:rsidR="000C4887" w:rsidRPr="00D36749" w:rsidRDefault="00812225">
            <w:pPr>
              <w:spacing w:after="0" w:line="259" w:lineRule="auto"/>
              <w:ind w:right="0" w:firstLine="0"/>
              <w:jc w:val="center"/>
              <w:rPr>
                <w:rFonts w:asciiTheme="majorHAnsi" w:hAnsiTheme="majorHAnsi" w:cstheme="majorHAnsi"/>
              </w:rPr>
            </w:pPr>
            <w:r w:rsidRPr="00D36749">
              <w:rPr>
                <w:rFonts w:asciiTheme="majorHAnsi" w:hAnsiTheme="majorHAnsi" w:cstheme="majorHAnsi"/>
                <w:sz w:val="22"/>
              </w:rPr>
              <w:t xml:space="preserve">Insignificant </w:t>
            </w:r>
          </w:p>
        </w:tc>
        <w:tc>
          <w:tcPr>
            <w:tcW w:w="10349" w:type="dxa"/>
            <w:tcBorders>
              <w:top w:val="single" w:sz="4" w:space="0" w:color="000000"/>
              <w:left w:val="single" w:sz="4" w:space="0" w:color="000000"/>
              <w:bottom w:val="single" w:sz="4" w:space="0" w:color="000000"/>
              <w:right w:val="single" w:sz="4" w:space="0" w:color="000000"/>
            </w:tcBorders>
          </w:tcPr>
          <w:p w14:paraId="423AEC08"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sz w:val="22"/>
              </w:rPr>
              <w:t xml:space="preserve">No action needed. </w:t>
            </w:r>
          </w:p>
        </w:tc>
      </w:tr>
      <w:tr w:rsidR="000C4887" w:rsidRPr="00D36749" w14:paraId="56FFCB50" w14:textId="77777777">
        <w:trPr>
          <w:trHeight w:val="278"/>
        </w:trPr>
        <w:tc>
          <w:tcPr>
            <w:tcW w:w="1694" w:type="dxa"/>
            <w:tcBorders>
              <w:top w:val="single" w:sz="4" w:space="0" w:color="000000"/>
              <w:left w:val="single" w:sz="4" w:space="0" w:color="000000"/>
              <w:bottom w:val="single" w:sz="4" w:space="0" w:color="000000"/>
              <w:right w:val="single" w:sz="4" w:space="0" w:color="000000"/>
            </w:tcBorders>
          </w:tcPr>
          <w:p w14:paraId="1B8AC20B" w14:textId="77777777" w:rsidR="000C4887" w:rsidRPr="00D36749" w:rsidRDefault="00812225">
            <w:pPr>
              <w:spacing w:after="0" w:line="259" w:lineRule="auto"/>
              <w:ind w:left="12" w:right="0" w:firstLine="0"/>
              <w:jc w:val="center"/>
              <w:rPr>
                <w:rFonts w:asciiTheme="majorHAnsi" w:hAnsiTheme="majorHAnsi" w:cstheme="majorHAnsi"/>
              </w:rPr>
            </w:pPr>
            <w:r w:rsidRPr="00D36749">
              <w:rPr>
                <w:rFonts w:asciiTheme="majorHAnsi" w:hAnsiTheme="majorHAnsi" w:cstheme="majorHAnsi"/>
                <w:sz w:val="22"/>
              </w:rPr>
              <w:t xml:space="preserve">3-4 </w:t>
            </w:r>
          </w:p>
        </w:tc>
        <w:tc>
          <w:tcPr>
            <w:tcW w:w="1843" w:type="dxa"/>
            <w:tcBorders>
              <w:top w:val="single" w:sz="4" w:space="0" w:color="000000"/>
              <w:left w:val="single" w:sz="4" w:space="0" w:color="000000"/>
              <w:bottom w:val="single" w:sz="4" w:space="0" w:color="000000"/>
              <w:right w:val="single" w:sz="4" w:space="0" w:color="000000"/>
            </w:tcBorders>
          </w:tcPr>
          <w:p w14:paraId="3542CE61" w14:textId="77777777" w:rsidR="000C4887" w:rsidRPr="00D36749" w:rsidRDefault="00812225">
            <w:pPr>
              <w:spacing w:after="0" w:line="259" w:lineRule="auto"/>
              <w:ind w:right="0" w:firstLine="0"/>
              <w:jc w:val="center"/>
              <w:rPr>
                <w:rFonts w:asciiTheme="majorHAnsi" w:hAnsiTheme="majorHAnsi" w:cstheme="majorHAnsi"/>
              </w:rPr>
            </w:pPr>
            <w:r w:rsidRPr="00D36749">
              <w:rPr>
                <w:rFonts w:asciiTheme="majorHAnsi" w:hAnsiTheme="majorHAnsi" w:cstheme="majorHAnsi"/>
                <w:sz w:val="22"/>
              </w:rPr>
              <w:t xml:space="preserve">Low </w:t>
            </w:r>
          </w:p>
        </w:tc>
        <w:tc>
          <w:tcPr>
            <w:tcW w:w="10349" w:type="dxa"/>
            <w:tcBorders>
              <w:top w:val="single" w:sz="4" w:space="0" w:color="000000"/>
              <w:left w:val="single" w:sz="4" w:space="0" w:color="000000"/>
              <w:bottom w:val="single" w:sz="4" w:space="0" w:color="000000"/>
              <w:right w:val="single" w:sz="4" w:space="0" w:color="000000"/>
            </w:tcBorders>
          </w:tcPr>
          <w:p w14:paraId="5EF4236C"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sz w:val="22"/>
              </w:rPr>
              <w:t xml:space="preserve">Broadly acceptable. Continue to monitor the activity. </w:t>
            </w:r>
          </w:p>
        </w:tc>
      </w:tr>
      <w:tr w:rsidR="000C4887" w:rsidRPr="00D36749" w14:paraId="4385F48F" w14:textId="77777777">
        <w:trPr>
          <w:trHeight w:val="538"/>
        </w:trPr>
        <w:tc>
          <w:tcPr>
            <w:tcW w:w="1694" w:type="dxa"/>
            <w:tcBorders>
              <w:top w:val="single" w:sz="4" w:space="0" w:color="000000"/>
              <w:left w:val="single" w:sz="4" w:space="0" w:color="000000"/>
              <w:bottom w:val="single" w:sz="4" w:space="0" w:color="000000"/>
              <w:right w:val="single" w:sz="4" w:space="0" w:color="000000"/>
            </w:tcBorders>
          </w:tcPr>
          <w:p w14:paraId="2E27972D" w14:textId="77777777" w:rsidR="000C4887" w:rsidRPr="00D36749" w:rsidRDefault="00812225">
            <w:pPr>
              <w:spacing w:after="0" w:line="259" w:lineRule="auto"/>
              <w:ind w:left="12" w:right="0" w:firstLine="0"/>
              <w:jc w:val="center"/>
              <w:rPr>
                <w:rFonts w:asciiTheme="majorHAnsi" w:hAnsiTheme="majorHAnsi" w:cstheme="majorHAnsi"/>
              </w:rPr>
            </w:pPr>
            <w:r w:rsidRPr="00D36749">
              <w:rPr>
                <w:rFonts w:asciiTheme="majorHAnsi" w:hAnsiTheme="majorHAnsi" w:cstheme="majorHAnsi"/>
                <w:sz w:val="22"/>
              </w:rPr>
              <w:t xml:space="preserve">5-9 </w:t>
            </w:r>
          </w:p>
        </w:tc>
        <w:tc>
          <w:tcPr>
            <w:tcW w:w="1843" w:type="dxa"/>
            <w:tcBorders>
              <w:top w:val="single" w:sz="4" w:space="0" w:color="000000"/>
              <w:left w:val="single" w:sz="4" w:space="0" w:color="000000"/>
              <w:bottom w:val="single" w:sz="4" w:space="0" w:color="000000"/>
              <w:right w:val="single" w:sz="4" w:space="0" w:color="000000"/>
            </w:tcBorders>
          </w:tcPr>
          <w:p w14:paraId="3FDF6E64" w14:textId="77777777" w:rsidR="000C4887" w:rsidRPr="00D36749" w:rsidRDefault="00812225">
            <w:pPr>
              <w:spacing w:after="0" w:line="259" w:lineRule="auto"/>
              <w:ind w:right="0" w:firstLine="0"/>
              <w:jc w:val="center"/>
              <w:rPr>
                <w:rFonts w:asciiTheme="majorHAnsi" w:hAnsiTheme="majorHAnsi" w:cstheme="majorHAnsi"/>
              </w:rPr>
            </w:pPr>
            <w:r w:rsidRPr="00D36749">
              <w:rPr>
                <w:rFonts w:asciiTheme="majorHAnsi" w:hAnsiTheme="majorHAnsi" w:cstheme="majorHAnsi"/>
                <w:sz w:val="22"/>
              </w:rPr>
              <w:t xml:space="preserve">Medium </w:t>
            </w:r>
          </w:p>
        </w:tc>
        <w:tc>
          <w:tcPr>
            <w:tcW w:w="10349" w:type="dxa"/>
            <w:tcBorders>
              <w:top w:val="single" w:sz="4" w:space="0" w:color="000000"/>
              <w:left w:val="single" w:sz="4" w:space="0" w:color="000000"/>
              <w:bottom w:val="single" w:sz="4" w:space="0" w:color="000000"/>
              <w:right w:val="single" w:sz="4" w:space="0" w:color="000000"/>
            </w:tcBorders>
          </w:tcPr>
          <w:p w14:paraId="799AD262" w14:textId="64B12E9B" w:rsidR="000C4887" w:rsidRPr="00D36749" w:rsidRDefault="00812225">
            <w:pPr>
              <w:spacing w:after="0" w:line="259" w:lineRule="auto"/>
              <w:ind w:left="0" w:right="4628" w:firstLine="0"/>
              <w:rPr>
                <w:rFonts w:asciiTheme="majorHAnsi" w:hAnsiTheme="majorHAnsi" w:cstheme="majorHAnsi"/>
              </w:rPr>
            </w:pPr>
            <w:r w:rsidRPr="00D36749">
              <w:rPr>
                <w:rFonts w:asciiTheme="majorHAnsi" w:hAnsiTheme="majorHAnsi" w:cstheme="majorHAnsi"/>
                <w:sz w:val="22"/>
              </w:rPr>
              <w:t>Moderate. Identify additional cost-effective measures to</w:t>
            </w:r>
            <w:r w:rsidR="00676050" w:rsidRPr="00D36749">
              <w:rPr>
                <w:rFonts w:asciiTheme="majorHAnsi" w:hAnsiTheme="majorHAnsi" w:cstheme="majorHAnsi"/>
                <w:sz w:val="22"/>
              </w:rPr>
              <w:t xml:space="preserve"> </w:t>
            </w:r>
            <w:r w:rsidRPr="00D36749">
              <w:rPr>
                <w:rFonts w:asciiTheme="majorHAnsi" w:hAnsiTheme="majorHAnsi" w:cstheme="majorHAnsi"/>
                <w:sz w:val="22"/>
              </w:rPr>
              <w:t xml:space="preserve">reduce risk, implement and monitor. </w:t>
            </w:r>
          </w:p>
        </w:tc>
      </w:tr>
      <w:tr w:rsidR="000C4887" w:rsidRPr="00D36749" w14:paraId="4C488E41" w14:textId="77777777">
        <w:trPr>
          <w:trHeight w:val="278"/>
        </w:trPr>
        <w:tc>
          <w:tcPr>
            <w:tcW w:w="1694" w:type="dxa"/>
            <w:tcBorders>
              <w:top w:val="single" w:sz="4" w:space="0" w:color="000000"/>
              <w:left w:val="single" w:sz="4" w:space="0" w:color="000000"/>
              <w:bottom w:val="single" w:sz="4" w:space="0" w:color="000000"/>
              <w:right w:val="single" w:sz="4" w:space="0" w:color="000000"/>
            </w:tcBorders>
          </w:tcPr>
          <w:p w14:paraId="0503EEA4" w14:textId="77777777" w:rsidR="000C4887" w:rsidRPr="00D36749" w:rsidRDefault="00812225">
            <w:pPr>
              <w:spacing w:after="0" w:line="259" w:lineRule="auto"/>
              <w:ind w:left="12" w:right="0" w:firstLine="0"/>
              <w:jc w:val="center"/>
              <w:rPr>
                <w:rFonts w:asciiTheme="majorHAnsi" w:hAnsiTheme="majorHAnsi" w:cstheme="majorHAnsi"/>
              </w:rPr>
            </w:pPr>
            <w:r w:rsidRPr="00D36749">
              <w:rPr>
                <w:rFonts w:asciiTheme="majorHAnsi" w:hAnsiTheme="majorHAnsi" w:cstheme="majorHAnsi"/>
                <w:sz w:val="22"/>
              </w:rPr>
              <w:t xml:space="preserve">10-16 </w:t>
            </w:r>
          </w:p>
        </w:tc>
        <w:tc>
          <w:tcPr>
            <w:tcW w:w="1843" w:type="dxa"/>
            <w:tcBorders>
              <w:top w:val="single" w:sz="4" w:space="0" w:color="000000"/>
              <w:left w:val="single" w:sz="4" w:space="0" w:color="000000"/>
              <w:bottom w:val="single" w:sz="4" w:space="0" w:color="000000"/>
              <w:right w:val="single" w:sz="4" w:space="0" w:color="000000"/>
            </w:tcBorders>
          </w:tcPr>
          <w:p w14:paraId="02E6B125" w14:textId="77777777" w:rsidR="000C4887" w:rsidRPr="00D36749" w:rsidRDefault="00812225">
            <w:pPr>
              <w:spacing w:after="0" w:line="259" w:lineRule="auto"/>
              <w:ind w:right="0" w:firstLine="0"/>
              <w:jc w:val="center"/>
              <w:rPr>
                <w:rFonts w:asciiTheme="majorHAnsi" w:hAnsiTheme="majorHAnsi" w:cstheme="majorHAnsi"/>
              </w:rPr>
            </w:pPr>
            <w:r w:rsidRPr="00D36749">
              <w:rPr>
                <w:rFonts w:asciiTheme="majorHAnsi" w:hAnsiTheme="majorHAnsi" w:cstheme="majorHAnsi"/>
                <w:sz w:val="22"/>
              </w:rPr>
              <w:t xml:space="preserve">High </w:t>
            </w:r>
          </w:p>
        </w:tc>
        <w:tc>
          <w:tcPr>
            <w:tcW w:w="10349" w:type="dxa"/>
            <w:tcBorders>
              <w:top w:val="single" w:sz="4" w:space="0" w:color="000000"/>
              <w:left w:val="single" w:sz="4" w:space="0" w:color="000000"/>
              <w:bottom w:val="single" w:sz="4" w:space="0" w:color="000000"/>
              <w:right w:val="single" w:sz="4" w:space="0" w:color="000000"/>
            </w:tcBorders>
          </w:tcPr>
          <w:p w14:paraId="67268852"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sz w:val="22"/>
              </w:rPr>
              <w:t xml:space="preserve">Highly risky. Urgent action must be taken to identify additional controls and reduce risk. </w:t>
            </w:r>
          </w:p>
        </w:tc>
      </w:tr>
      <w:tr w:rsidR="000C4887" w:rsidRPr="00D36749" w14:paraId="50DDB44D" w14:textId="77777777">
        <w:trPr>
          <w:trHeight w:val="542"/>
        </w:trPr>
        <w:tc>
          <w:tcPr>
            <w:tcW w:w="1694" w:type="dxa"/>
            <w:tcBorders>
              <w:top w:val="single" w:sz="4" w:space="0" w:color="000000"/>
              <w:left w:val="single" w:sz="4" w:space="0" w:color="000000"/>
              <w:bottom w:val="single" w:sz="4" w:space="0" w:color="000000"/>
              <w:right w:val="single" w:sz="4" w:space="0" w:color="000000"/>
            </w:tcBorders>
          </w:tcPr>
          <w:p w14:paraId="168623A4" w14:textId="77777777" w:rsidR="000C4887" w:rsidRPr="00D36749" w:rsidRDefault="00812225">
            <w:pPr>
              <w:spacing w:after="0" w:line="259" w:lineRule="auto"/>
              <w:ind w:left="12" w:right="0" w:firstLine="0"/>
              <w:jc w:val="center"/>
              <w:rPr>
                <w:rFonts w:asciiTheme="majorHAnsi" w:hAnsiTheme="majorHAnsi" w:cstheme="majorHAnsi"/>
              </w:rPr>
            </w:pPr>
            <w:r w:rsidRPr="00D36749">
              <w:rPr>
                <w:rFonts w:asciiTheme="majorHAnsi" w:hAnsiTheme="majorHAnsi" w:cstheme="majorHAnsi"/>
                <w:sz w:val="22"/>
              </w:rPr>
              <w:t xml:space="preserve">17-25 </w:t>
            </w:r>
          </w:p>
        </w:tc>
        <w:tc>
          <w:tcPr>
            <w:tcW w:w="1843" w:type="dxa"/>
            <w:tcBorders>
              <w:top w:val="single" w:sz="4" w:space="0" w:color="000000"/>
              <w:left w:val="single" w:sz="4" w:space="0" w:color="000000"/>
              <w:bottom w:val="single" w:sz="4" w:space="0" w:color="000000"/>
              <w:right w:val="single" w:sz="4" w:space="0" w:color="000000"/>
            </w:tcBorders>
          </w:tcPr>
          <w:p w14:paraId="3311FDC1" w14:textId="77777777" w:rsidR="000C4887" w:rsidRPr="00D36749" w:rsidRDefault="00812225">
            <w:pPr>
              <w:spacing w:after="0" w:line="259" w:lineRule="auto"/>
              <w:ind w:right="0" w:firstLine="0"/>
              <w:jc w:val="center"/>
              <w:rPr>
                <w:rFonts w:asciiTheme="majorHAnsi" w:hAnsiTheme="majorHAnsi" w:cstheme="majorHAnsi"/>
              </w:rPr>
            </w:pPr>
            <w:r w:rsidRPr="00D36749">
              <w:rPr>
                <w:rFonts w:asciiTheme="majorHAnsi" w:hAnsiTheme="majorHAnsi" w:cstheme="majorHAnsi"/>
                <w:sz w:val="22"/>
              </w:rPr>
              <w:t xml:space="preserve">Very high </w:t>
            </w:r>
          </w:p>
        </w:tc>
        <w:tc>
          <w:tcPr>
            <w:tcW w:w="10349" w:type="dxa"/>
            <w:tcBorders>
              <w:top w:val="single" w:sz="4" w:space="0" w:color="000000"/>
              <w:left w:val="single" w:sz="4" w:space="0" w:color="000000"/>
              <w:bottom w:val="single" w:sz="4" w:space="0" w:color="000000"/>
              <w:right w:val="single" w:sz="4" w:space="0" w:color="000000"/>
            </w:tcBorders>
          </w:tcPr>
          <w:p w14:paraId="5440B146" w14:textId="77777777" w:rsidR="000C4887" w:rsidRPr="00D36749" w:rsidRDefault="00812225">
            <w:pPr>
              <w:spacing w:after="0" w:line="259" w:lineRule="auto"/>
              <w:ind w:left="0" w:right="0" w:firstLine="0"/>
              <w:rPr>
                <w:rFonts w:asciiTheme="majorHAnsi" w:hAnsiTheme="majorHAnsi" w:cstheme="majorHAnsi"/>
              </w:rPr>
            </w:pPr>
            <w:r w:rsidRPr="00D36749">
              <w:rPr>
                <w:rFonts w:asciiTheme="majorHAnsi" w:hAnsiTheme="majorHAnsi" w:cstheme="majorHAnsi"/>
                <w:sz w:val="22"/>
              </w:rPr>
              <w:t xml:space="preserve">Unacceptable. Immediate action required. Stop activity and identify controls or change the activity to bring the risk down to an acceptable level. </w:t>
            </w:r>
          </w:p>
        </w:tc>
      </w:tr>
    </w:tbl>
    <w:p w14:paraId="553E4057" w14:textId="77777777" w:rsidR="00AA6242" w:rsidRPr="00D36749" w:rsidRDefault="00AA6242">
      <w:pPr>
        <w:pStyle w:val="Heading1"/>
        <w:spacing w:after="0"/>
        <w:ind w:left="-3" w:right="0"/>
        <w:rPr>
          <w:rFonts w:asciiTheme="majorHAnsi" w:hAnsiTheme="majorHAnsi" w:cstheme="majorHAnsi"/>
        </w:rPr>
      </w:pPr>
    </w:p>
    <w:p w14:paraId="645AE110" w14:textId="5508FF7D" w:rsidR="000C4887" w:rsidRPr="00D36749" w:rsidRDefault="00812225">
      <w:pPr>
        <w:pStyle w:val="Heading1"/>
        <w:spacing w:after="0"/>
        <w:ind w:left="-3" w:right="0"/>
        <w:rPr>
          <w:rFonts w:asciiTheme="majorHAnsi" w:hAnsiTheme="majorHAnsi" w:cstheme="majorHAnsi"/>
        </w:rPr>
      </w:pPr>
      <w:r w:rsidRPr="00D36749">
        <w:rPr>
          <w:rFonts w:asciiTheme="majorHAnsi" w:hAnsiTheme="majorHAnsi" w:cstheme="majorHAnsi"/>
        </w:rPr>
        <w:t xml:space="preserve">In an emergency </w:t>
      </w:r>
    </w:p>
    <w:p w14:paraId="75816456" w14:textId="246534E4" w:rsidR="000C4887" w:rsidRPr="00D36749" w:rsidRDefault="00812225" w:rsidP="00B0778A">
      <w:pPr>
        <w:spacing w:after="147"/>
        <w:ind w:left="-2" w:right="0"/>
        <w:rPr>
          <w:rFonts w:asciiTheme="majorHAnsi" w:hAnsiTheme="majorHAnsi" w:cstheme="majorHAnsi"/>
        </w:rPr>
      </w:pPr>
      <w:r w:rsidRPr="00D36749">
        <w:rPr>
          <w:rFonts w:asciiTheme="majorHAnsi" w:hAnsiTheme="majorHAnsi" w:cstheme="majorHAnsi"/>
        </w:rPr>
        <w:t xml:space="preserve">This is a major incident, which may involve severe injury, or the potential for this to occur. </w:t>
      </w:r>
    </w:p>
    <w:p w14:paraId="7FF336FE" w14:textId="77777777" w:rsidR="000C4887" w:rsidRPr="00D36749" w:rsidRDefault="00812225">
      <w:pPr>
        <w:spacing w:after="140"/>
        <w:ind w:left="-2" w:right="0"/>
        <w:rPr>
          <w:rFonts w:asciiTheme="majorHAnsi" w:hAnsiTheme="majorHAnsi" w:cstheme="majorHAnsi"/>
        </w:rPr>
      </w:pPr>
      <w:r w:rsidRPr="00D36749">
        <w:rPr>
          <w:rFonts w:asciiTheme="majorHAnsi" w:hAnsiTheme="majorHAnsi" w:cstheme="majorHAnsi"/>
        </w:rPr>
        <w:t xml:space="preserve">In an emergency: </w:t>
      </w:r>
    </w:p>
    <w:p w14:paraId="3091A2F0" w14:textId="77777777" w:rsidR="000C4887" w:rsidRPr="00D36749" w:rsidRDefault="00812225">
      <w:pPr>
        <w:numPr>
          <w:ilvl w:val="0"/>
          <w:numId w:val="5"/>
        </w:numPr>
        <w:ind w:right="0" w:hanging="358"/>
        <w:rPr>
          <w:rFonts w:asciiTheme="majorHAnsi" w:hAnsiTheme="majorHAnsi" w:cstheme="majorHAnsi"/>
        </w:rPr>
      </w:pPr>
      <w:r w:rsidRPr="00D36749">
        <w:rPr>
          <w:rFonts w:asciiTheme="majorHAnsi" w:hAnsiTheme="majorHAnsi" w:cstheme="majorHAnsi"/>
        </w:rPr>
        <w:t xml:space="preserve">Try to keep as calm as possible. </w:t>
      </w:r>
    </w:p>
    <w:p w14:paraId="5E24A3FB" w14:textId="77777777" w:rsidR="000C4887" w:rsidRPr="00D36749" w:rsidRDefault="00812225">
      <w:pPr>
        <w:spacing w:after="0" w:line="259" w:lineRule="auto"/>
        <w:ind w:left="720" w:right="0" w:firstLine="0"/>
        <w:rPr>
          <w:rFonts w:asciiTheme="majorHAnsi" w:hAnsiTheme="majorHAnsi" w:cstheme="majorHAnsi"/>
        </w:rPr>
      </w:pPr>
      <w:r w:rsidRPr="00D36749">
        <w:rPr>
          <w:rFonts w:asciiTheme="majorHAnsi" w:hAnsiTheme="majorHAnsi" w:cstheme="majorHAnsi"/>
        </w:rPr>
        <w:t xml:space="preserve"> </w:t>
      </w:r>
    </w:p>
    <w:p w14:paraId="3EB3C95F" w14:textId="77777777" w:rsidR="000C4887" w:rsidRPr="00D36749" w:rsidRDefault="00812225">
      <w:pPr>
        <w:numPr>
          <w:ilvl w:val="0"/>
          <w:numId w:val="5"/>
        </w:numPr>
        <w:ind w:right="0" w:hanging="358"/>
        <w:rPr>
          <w:rFonts w:asciiTheme="majorHAnsi" w:hAnsiTheme="majorHAnsi" w:cstheme="majorHAnsi"/>
        </w:rPr>
      </w:pPr>
      <w:r w:rsidRPr="00D36749">
        <w:rPr>
          <w:rFonts w:asciiTheme="majorHAnsi" w:hAnsiTheme="majorHAnsi" w:cstheme="majorHAnsi"/>
        </w:rPr>
        <w:t xml:space="preserve">As much as possible make sure everyone is safe, but only if it is safe for you to do so. </w:t>
      </w:r>
    </w:p>
    <w:p w14:paraId="12411EA7" w14:textId="77777777" w:rsidR="000C4887" w:rsidRPr="00D36749" w:rsidRDefault="00812225">
      <w:pPr>
        <w:spacing w:after="0" w:line="259" w:lineRule="auto"/>
        <w:ind w:left="720" w:right="0" w:firstLine="0"/>
        <w:rPr>
          <w:rFonts w:asciiTheme="majorHAnsi" w:hAnsiTheme="majorHAnsi" w:cstheme="majorHAnsi"/>
        </w:rPr>
      </w:pPr>
      <w:r w:rsidRPr="00D36749">
        <w:rPr>
          <w:rFonts w:asciiTheme="majorHAnsi" w:hAnsiTheme="majorHAnsi" w:cstheme="majorHAnsi"/>
        </w:rPr>
        <w:t xml:space="preserve"> </w:t>
      </w:r>
    </w:p>
    <w:p w14:paraId="674197AD" w14:textId="77777777" w:rsidR="000C4887" w:rsidRPr="00D36749" w:rsidRDefault="00812225">
      <w:pPr>
        <w:numPr>
          <w:ilvl w:val="0"/>
          <w:numId w:val="5"/>
        </w:numPr>
        <w:ind w:right="0" w:hanging="358"/>
        <w:rPr>
          <w:rFonts w:asciiTheme="majorHAnsi" w:hAnsiTheme="majorHAnsi" w:cstheme="majorHAnsi"/>
        </w:rPr>
      </w:pPr>
      <w:r w:rsidRPr="00D36749">
        <w:rPr>
          <w:rFonts w:asciiTheme="majorHAnsi" w:hAnsiTheme="majorHAnsi" w:cstheme="majorHAnsi"/>
        </w:rPr>
        <w:t>Call any emergency services required (</w:t>
      </w:r>
      <w:r w:rsidRPr="00D36749">
        <w:rPr>
          <w:rFonts w:asciiTheme="majorHAnsi" w:hAnsiTheme="majorHAnsi" w:cstheme="majorHAnsi"/>
          <w:b/>
          <w:bCs/>
        </w:rPr>
        <w:t>999</w:t>
      </w:r>
      <w:r w:rsidRPr="00D36749">
        <w:rPr>
          <w:rFonts w:asciiTheme="majorHAnsi" w:hAnsiTheme="majorHAnsi" w:cstheme="majorHAnsi"/>
        </w:rPr>
        <w:t>, or 112 in Europe). Follow any instructions the emergency services give you.</w:t>
      </w:r>
      <w:r w:rsidRPr="00D36749">
        <w:rPr>
          <w:rFonts w:asciiTheme="majorHAnsi" w:hAnsiTheme="majorHAnsi" w:cstheme="majorHAnsi"/>
          <w:sz w:val="22"/>
        </w:rPr>
        <w:t xml:space="preserve">  </w:t>
      </w:r>
      <w:r w:rsidRPr="00D36749">
        <w:rPr>
          <w:rFonts w:asciiTheme="majorHAnsi" w:hAnsiTheme="majorHAnsi" w:cstheme="majorHAnsi"/>
        </w:rPr>
        <w:t xml:space="preserve">If on campus, alert Campus Security: </w:t>
      </w:r>
      <w:r w:rsidRPr="00D36749">
        <w:rPr>
          <w:rFonts w:asciiTheme="majorHAnsi" w:hAnsiTheme="majorHAnsi" w:cstheme="majorHAnsi"/>
          <w:b/>
          <w:bCs/>
        </w:rPr>
        <w:t xml:space="preserve">0191 515 2028 </w:t>
      </w:r>
      <w:r w:rsidRPr="00D36749">
        <w:rPr>
          <w:rFonts w:asciiTheme="majorHAnsi" w:hAnsiTheme="majorHAnsi" w:cstheme="majorHAnsi"/>
        </w:rPr>
        <w:t xml:space="preserve">- save this number! </w:t>
      </w:r>
    </w:p>
    <w:p w14:paraId="5A64ABBA" w14:textId="77777777" w:rsidR="000C4887" w:rsidRPr="00D36749" w:rsidRDefault="00812225">
      <w:pPr>
        <w:spacing w:after="0" w:line="259" w:lineRule="auto"/>
        <w:ind w:left="720" w:right="0" w:firstLine="0"/>
        <w:rPr>
          <w:rFonts w:asciiTheme="majorHAnsi" w:hAnsiTheme="majorHAnsi" w:cstheme="majorHAnsi"/>
        </w:rPr>
      </w:pPr>
      <w:r w:rsidRPr="00D36749">
        <w:rPr>
          <w:rFonts w:asciiTheme="majorHAnsi" w:hAnsiTheme="majorHAnsi" w:cstheme="majorHAnsi"/>
        </w:rPr>
        <w:t xml:space="preserve"> </w:t>
      </w:r>
    </w:p>
    <w:p w14:paraId="631CDD47" w14:textId="33BD1D99" w:rsidR="000C4887" w:rsidRPr="00D36749" w:rsidRDefault="00812225">
      <w:pPr>
        <w:numPr>
          <w:ilvl w:val="0"/>
          <w:numId w:val="5"/>
        </w:numPr>
        <w:ind w:right="0" w:hanging="358"/>
        <w:rPr>
          <w:rFonts w:asciiTheme="majorHAnsi" w:hAnsiTheme="majorHAnsi" w:cstheme="majorHAnsi"/>
        </w:rPr>
      </w:pPr>
      <w:r w:rsidRPr="00D36749">
        <w:rPr>
          <w:rFonts w:asciiTheme="majorHAnsi" w:hAnsiTheme="majorHAnsi" w:cstheme="majorHAnsi"/>
        </w:rPr>
        <w:t>Notify Your SU (</w:t>
      </w:r>
      <w:r w:rsidRPr="00D36749">
        <w:rPr>
          <w:rFonts w:asciiTheme="majorHAnsi" w:hAnsiTheme="majorHAnsi" w:cstheme="majorHAnsi"/>
          <w:b/>
          <w:bCs/>
        </w:rPr>
        <w:t>0191 515 3030</w:t>
      </w:r>
      <w:r w:rsidRPr="00D36749">
        <w:rPr>
          <w:rFonts w:asciiTheme="majorHAnsi" w:hAnsiTheme="majorHAnsi" w:cstheme="majorHAnsi"/>
        </w:rPr>
        <w:t xml:space="preserve"> – save this number too) of the incident immediately. Outside of Your SU office hours contact Campus Security if a student is hospitalised, or if there has been a fatality.</w:t>
      </w:r>
      <w:r w:rsidR="00676050" w:rsidRPr="00D36749">
        <w:rPr>
          <w:rFonts w:asciiTheme="majorHAnsi" w:hAnsiTheme="majorHAnsi" w:cstheme="majorHAnsi"/>
        </w:rPr>
        <w:t xml:space="preserve"> If you are on an overnight trip, you will have been given an out of hours SU contact too.</w:t>
      </w:r>
    </w:p>
    <w:p w14:paraId="6561DD69" w14:textId="77777777" w:rsidR="000C4887" w:rsidRPr="00D36749" w:rsidRDefault="00812225">
      <w:pPr>
        <w:spacing w:after="0" w:line="259" w:lineRule="auto"/>
        <w:ind w:left="720" w:right="0" w:firstLine="0"/>
        <w:rPr>
          <w:rFonts w:asciiTheme="majorHAnsi" w:hAnsiTheme="majorHAnsi" w:cstheme="majorHAnsi"/>
        </w:rPr>
      </w:pPr>
      <w:r w:rsidRPr="00D36749">
        <w:rPr>
          <w:rFonts w:asciiTheme="majorHAnsi" w:hAnsiTheme="majorHAnsi" w:cstheme="majorHAnsi"/>
        </w:rPr>
        <w:t xml:space="preserve"> </w:t>
      </w:r>
    </w:p>
    <w:p w14:paraId="48AF6F39" w14:textId="5840097F" w:rsidR="00676050" w:rsidRPr="00D36749" w:rsidRDefault="00812225" w:rsidP="00676050">
      <w:pPr>
        <w:numPr>
          <w:ilvl w:val="0"/>
          <w:numId w:val="5"/>
        </w:numPr>
        <w:spacing w:after="175"/>
        <w:ind w:right="0" w:hanging="358"/>
        <w:rPr>
          <w:rFonts w:asciiTheme="majorHAnsi" w:hAnsiTheme="majorHAnsi" w:cstheme="majorHAnsi"/>
        </w:rPr>
      </w:pPr>
      <w:r w:rsidRPr="00D36749">
        <w:rPr>
          <w:rFonts w:asciiTheme="majorHAnsi" w:hAnsiTheme="majorHAnsi" w:cstheme="majorHAnsi"/>
          <w:b/>
          <w:bCs/>
        </w:rPr>
        <w:t>Do not speak to the media</w:t>
      </w:r>
      <w:r w:rsidRPr="00D36749">
        <w:rPr>
          <w:rFonts w:asciiTheme="majorHAnsi" w:hAnsiTheme="majorHAnsi" w:cstheme="majorHAnsi"/>
        </w:rPr>
        <w:t xml:space="preserve"> about the incident, </w:t>
      </w:r>
      <w:r w:rsidRPr="00D36749">
        <w:rPr>
          <w:rFonts w:asciiTheme="majorHAnsi" w:hAnsiTheme="majorHAnsi" w:cstheme="majorHAnsi"/>
          <w:b/>
          <w:bCs/>
        </w:rPr>
        <w:t xml:space="preserve">this includes posting on your social media </w:t>
      </w:r>
      <w:r w:rsidRPr="00D36749">
        <w:rPr>
          <w:rFonts w:asciiTheme="majorHAnsi" w:hAnsiTheme="majorHAnsi" w:cstheme="majorHAnsi"/>
        </w:rPr>
        <w:t xml:space="preserve">accounts. You should make sure </w:t>
      </w:r>
      <w:r w:rsidR="00A76807">
        <w:rPr>
          <w:rFonts w:asciiTheme="majorHAnsi" w:hAnsiTheme="majorHAnsi" w:cstheme="majorHAnsi"/>
        </w:rPr>
        <w:t>volunteers</w:t>
      </w:r>
      <w:r w:rsidRPr="00D36749">
        <w:rPr>
          <w:rFonts w:asciiTheme="majorHAnsi" w:hAnsiTheme="majorHAnsi" w:cstheme="majorHAnsi"/>
        </w:rPr>
        <w:t xml:space="preserve"> also adhere to this, as this can cause additional or unnecessary worry for the friends and relatives of those involved. All media requests will be managed by Your SU and University, so please direct journalists to: </w:t>
      </w:r>
      <w:r w:rsidRPr="00D36749">
        <w:rPr>
          <w:rFonts w:asciiTheme="majorHAnsi" w:hAnsiTheme="majorHAnsi" w:cstheme="majorHAnsi"/>
          <w:b/>
          <w:bCs/>
        </w:rPr>
        <w:t>yoursu@sunderland.ac.uk</w:t>
      </w:r>
      <w:r w:rsidRPr="00D36749">
        <w:rPr>
          <w:rFonts w:asciiTheme="majorHAnsi" w:hAnsiTheme="majorHAnsi" w:cstheme="majorHAnsi"/>
        </w:rPr>
        <w:t xml:space="preserve">. </w:t>
      </w:r>
    </w:p>
    <w:p w14:paraId="6D1E910C" w14:textId="7C23898A" w:rsidR="00676050" w:rsidRPr="00D36749" w:rsidRDefault="00676050">
      <w:pPr>
        <w:numPr>
          <w:ilvl w:val="0"/>
          <w:numId w:val="5"/>
        </w:numPr>
        <w:spacing w:after="175"/>
        <w:ind w:right="0" w:hanging="358"/>
        <w:rPr>
          <w:rFonts w:asciiTheme="majorHAnsi" w:hAnsiTheme="majorHAnsi" w:cstheme="majorHAnsi"/>
        </w:rPr>
      </w:pPr>
      <w:r w:rsidRPr="00D36749">
        <w:rPr>
          <w:rFonts w:asciiTheme="majorHAnsi" w:hAnsiTheme="majorHAnsi" w:cstheme="majorHAnsi"/>
        </w:rPr>
        <w:t>Make a note of exactly what has happened and record names and contacts of any witnesses.</w:t>
      </w:r>
    </w:p>
    <w:p w14:paraId="6FBADAD4" w14:textId="77777777" w:rsidR="000C4887" w:rsidRPr="00D36749" w:rsidRDefault="00812225">
      <w:pPr>
        <w:ind w:left="-2" w:right="0"/>
        <w:rPr>
          <w:rFonts w:asciiTheme="majorHAnsi" w:hAnsiTheme="majorHAnsi" w:cstheme="majorHAnsi"/>
        </w:rPr>
      </w:pPr>
      <w:r w:rsidRPr="00D36749">
        <w:rPr>
          <w:rFonts w:asciiTheme="majorHAnsi" w:hAnsiTheme="majorHAnsi" w:cstheme="majorHAnsi"/>
        </w:rPr>
        <w:lastRenderedPageBreak/>
        <w:t xml:space="preserve">This type of event is very unlikely to occur but being prepared means that you will know how to act if it does. Remember that it is important that you notify Your SU of all your events and activities, so that staff can quickly help you with any situation, as the necessary information will already be on record. </w:t>
      </w:r>
    </w:p>
    <w:p w14:paraId="25044E02" w14:textId="77777777" w:rsidR="00676050" w:rsidRPr="00D36749" w:rsidRDefault="00676050">
      <w:pPr>
        <w:ind w:left="-2" w:right="0"/>
        <w:rPr>
          <w:rFonts w:asciiTheme="majorHAnsi" w:hAnsiTheme="majorHAnsi" w:cstheme="majorHAnsi"/>
        </w:rPr>
      </w:pPr>
    </w:p>
    <w:p w14:paraId="4DB08FF5" w14:textId="64DF1FB3" w:rsidR="00676050" w:rsidRPr="00D36749" w:rsidRDefault="00676050">
      <w:pPr>
        <w:ind w:left="-2" w:right="0"/>
        <w:rPr>
          <w:rFonts w:asciiTheme="majorHAnsi" w:hAnsiTheme="majorHAnsi" w:cstheme="majorHAnsi"/>
        </w:rPr>
      </w:pPr>
      <w:r w:rsidRPr="00D36749">
        <w:rPr>
          <w:rFonts w:asciiTheme="majorHAnsi" w:hAnsiTheme="majorHAnsi" w:cstheme="majorHAnsi"/>
        </w:rPr>
        <w:t xml:space="preserve">Any accident, including non-emergency incidents and near-misses, should be reported to Your SU as soon as possible and within one week of an incident taking place. There is an Incident </w:t>
      </w:r>
      <w:r w:rsidR="00077A36">
        <w:rPr>
          <w:rFonts w:asciiTheme="majorHAnsi" w:hAnsiTheme="majorHAnsi" w:cstheme="majorHAnsi"/>
        </w:rPr>
        <w:t xml:space="preserve">and Accident </w:t>
      </w:r>
      <w:r w:rsidRPr="00D36749">
        <w:rPr>
          <w:rFonts w:asciiTheme="majorHAnsi" w:hAnsiTheme="majorHAnsi" w:cstheme="majorHAnsi"/>
        </w:rPr>
        <w:t>Report form on the SU website</w:t>
      </w:r>
      <w:r w:rsidR="009124C2" w:rsidRPr="00D36749">
        <w:rPr>
          <w:rFonts w:asciiTheme="majorHAnsi" w:hAnsiTheme="majorHAnsi" w:cstheme="majorHAnsi"/>
        </w:rPr>
        <w:t xml:space="preserve"> for this purpose</w:t>
      </w:r>
      <w:r w:rsidRPr="00D36749">
        <w:rPr>
          <w:rFonts w:asciiTheme="majorHAnsi" w:hAnsiTheme="majorHAnsi" w:cstheme="majorHAnsi"/>
        </w:rPr>
        <w:t>.</w:t>
      </w:r>
    </w:p>
    <w:sectPr w:rsidR="00676050" w:rsidRPr="00D36749" w:rsidSect="00AA6242">
      <w:headerReference w:type="even" r:id="rId13"/>
      <w:headerReference w:type="default" r:id="rId14"/>
      <w:footerReference w:type="default" r:id="rId15"/>
      <w:headerReference w:type="first" r:id="rId16"/>
      <w:pgSz w:w="16840" w:h="11900" w:orient="landscape"/>
      <w:pgMar w:top="1435" w:right="1457" w:bottom="868" w:left="1440" w:header="48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2505" w14:textId="77777777" w:rsidR="00D24D1C" w:rsidRDefault="00D24D1C">
      <w:pPr>
        <w:spacing w:after="0" w:line="240" w:lineRule="auto"/>
      </w:pPr>
      <w:r>
        <w:separator/>
      </w:r>
    </w:p>
  </w:endnote>
  <w:endnote w:type="continuationSeparator" w:id="0">
    <w:p w14:paraId="55D77946" w14:textId="77777777" w:rsidR="00D24D1C" w:rsidRDefault="00D24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2FC19" w14:textId="4903FE5E" w:rsidR="00AA6242" w:rsidRPr="00D36749" w:rsidRDefault="00B015B1" w:rsidP="00AA6242">
    <w:pPr>
      <w:pStyle w:val="Footer"/>
      <w:jc w:val="right"/>
      <w:rPr>
        <w:rFonts w:ascii="Arial" w:hAnsi="Arial" w:cs="Arial"/>
        <w:sz w:val="20"/>
        <w:szCs w:val="20"/>
      </w:rPr>
    </w:pPr>
    <w:r w:rsidRPr="00D36749">
      <w:rPr>
        <w:rFonts w:ascii="Arial" w:hAnsi="Arial" w:cs="Arial"/>
        <w:sz w:val="20"/>
        <w:szCs w:val="20"/>
      </w:rPr>
      <w:t>Bake Sale</w:t>
    </w:r>
    <w:r w:rsidR="00AA6242" w:rsidRPr="00D36749">
      <w:rPr>
        <w:rFonts w:ascii="Arial" w:hAnsi="Arial" w:cs="Arial"/>
        <w:sz w:val="20"/>
        <w:szCs w:val="20"/>
      </w:rPr>
      <w:t xml:space="preserve"> Risk Assessment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0F101" w14:textId="77777777" w:rsidR="00D24D1C" w:rsidRDefault="00D24D1C">
      <w:pPr>
        <w:spacing w:after="0" w:line="240" w:lineRule="auto"/>
      </w:pPr>
      <w:r>
        <w:separator/>
      </w:r>
    </w:p>
  </w:footnote>
  <w:footnote w:type="continuationSeparator" w:id="0">
    <w:p w14:paraId="3091AE53" w14:textId="77777777" w:rsidR="00D24D1C" w:rsidRDefault="00D24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D514" w14:textId="77777777" w:rsidR="000C4887" w:rsidRDefault="00812225">
    <w:pPr>
      <w:spacing w:after="0" w:line="259" w:lineRule="auto"/>
      <w:ind w:left="6246" w:right="-9" w:firstLine="0"/>
      <w:jc w:val="center"/>
    </w:pPr>
    <w:r>
      <w:rPr>
        <w:noProof/>
      </w:rPr>
      <w:drawing>
        <wp:anchor distT="0" distB="0" distL="114300" distR="114300" simplePos="0" relativeHeight="251658240" behindDoc="0" locked="0" layoutInCell="1" allowOverlap="0" wp14:anchorId="2988A8E0" wp14:editId="7AC36367">
          <wp:simplePos x="0" y="0"/>
          <wp:positionH relativeFrom="page">
            <wp:posOffset>8958579</wp:posOffset>
          </wp:positionH>
          <wp:positionV relativeFrom="page">
            <wp:posOffset>304800</wp:posOffset>
          </wp:positionV>
          <wp:extent cx="814070" cy="81407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C1CA" w14:textId="77777777" w:rsidR="000C4887" w:rsidRDefault="00812225">
    <w:pPr>
      <w:spacing w:after="0" w:line="259" w:lineRule="auto"/>
      <w:ind w:left="6246" w:right="-9" w:firstLine="0"/>
      <w:jc w:val="center"/>
    </w:pPr>
    <w:r>
      <w:rPr>
        <w:noProof/>
      </w:rPr>
      <w:drawing>
        <wp:anchor distT="0" distB="0" distL="114300" distR="114300" simplePos="0" relativeHeight="251658241" behindDoc="0" locked="0" layoutInCell="1" allowOverlap="0" wp14:anchorId="34C951F1" wp14:editId="36985408">
          <wp:simplePos x="0" y="0"/>
          <wp:positionH relativeFrom="margin">
            <wp:align>right</wp:align>
          </wp:positionH>
          <wp:positionV relativeFrom="page">
            <wp:posOffset>114300</wp:posOffset>
          </wp:positionV>
          <wp:extent cx="814070" cy="814070"/>
          <wp:effectExtent l="0" t="0" r="5080" b="0"/>
          <wp:wrapSquare wrapText="bothSides"/>
          <wp:docPr id="2117240328" name="Picture 211724032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9740" w14:textId="77777777" w:rsidR="000C4887" w:rsidRDefault="00812225">
    <w:pPr>
      <w:spacing w:after="0" w:line="259" w:lineRule="auto"/>
      <w:ind w:left="6246" w:right="-9" w:firstLine="0"/>
      <w:jc w:val="center"/>
    </w:pPr>
    <w:r>
      <w:rPr>
        <w:noProof/>
      </w:rPr>
      <w:drawing>
        <wp:anchor distT="0" distB="0" distL="114300" distR="114300" simplePos="0" relativeHeight="251658242" behindDoc="0" locked="0" layoutInCell="1" allowOverlap="0" wp14:anchorId="407338C3" wp14:editId="1F5566A3">
          <wp:simplePos x="0" y="0"/>
          <wp:positionH relativeFrom="page">
            <wp:posOffset>8958579</wp:posOffset>
          </wp:positionH>
          <wp:positionV relativeFrom="page">
            <wp:posOffset>304800</wp:posOffset>
          </wp:positionV>
          <wp:extent cx="814070" cy="814070"/>
          <wp:effectExtent l="0" t="0" r="0" b="0"/>
          <wp:wrapSquare wrapText="bothSides"/>
          <wp:docPr id="118330241" name="Picture 11833024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814070" cy="81407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2D0"/>
    <w:multiLevelType w:val="hybridMultilevel"/>
    <w:tmpl w:val="19A06A96"/>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1" w15:restartNumberingAfterBreak="0">
    <w:nsid w:val="05942CDA"/>
    <w:multiLevelType w:val="hybridMultilevel"/>
    <w:tmpl w:val="FFFFFFFF"/>
    <w:lvl w:ilvl="0" w:tplc="DF5EC5A4">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5A2304">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52A7B6">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FE878A">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A869C4">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2C2FC2">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1C8CB4">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929B56">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60D7CC">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BD7EC9"/>
    <w:multiLevelType w:val="hybridMultilevel"/>
    <w:tmpl w:val="EB328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B20"/>
    <w:multiLevelType w:val="hybridMultilevel"/>
    <w:tmpl w:val="FFFFFFFF"/>
    <w:lvl w:ilvl="0" w:tplc="E4D09ED2">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66E1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520097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AC54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189AB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54BCD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9C906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A2A86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123B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334C59"/>
    <w:multiLevelType w:val="hybridMultilevel"/>
    <w:tmpl w:val="FFFFFFFF"/>
    <w:lvl w:ilvl="0" w:tplc="71706CC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3430E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1780CC6">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B26D5A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A029F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CB678D8">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EFCEAA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484AB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6BE77C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4344336"/>
    <w:multiLevelType w:val="hybridMultilevel"/>
    <w:tmpl w:val="5C907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6D2C05"/>
    <w:multiLevelType w:val="hybridMultilevel"/>
    <w:tmpl w:val="CD18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C34A4"/>
    <w:multiLevelType w:val="hybridMultilevel"/>
    <w:tmpl w:val="6C5C90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804779E"/>
    <w:multiLevelType w:val="hybridMultilevel"/>
    <w:tmpl w:val="6CE61E20"/>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9" w15:restartNumberingAfterBreak="0">
    <w:nsid w:val="18FF2D00"/>
    <w:multiLevelType w:val="hybridMultilevel"/>
    <w:tmpl w:val="F87E8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2C6A50"/>
    <w:multiLevelType w:val="hybridMultilevel"/>
    <w:tmpl w:val="794C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CC3FFF"/>
    <w:multiLevelType w:val="hybridMultilevel"/>
    <w:tmpl w:val="FFFFFFFF"/>
    <w:lvl w:ilvl="0" w:tplc="CFEC4D12">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EE5B52">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4A796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F6B91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48686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BC652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B230E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8ED06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265E6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E2474F0"/>
    <w:multiLevelType w:val="hybridMultilevel"/>
    <w:tmpl w:val="FFFFFFFF"/>
    <w:lvl w:ilvl="0" w:tplc="FEC4540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4AB13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D47A3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8806B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E4B37C">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9EACA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367A2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82DAC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1ADDF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F7170CC"/>
    <w:multiLevelType w:val="hybridMultilevel"/>
    <w:tmpl w:val="FFFFFFFF"/>
    <w:lvl w:ilvl="0" w:tplc="3E04A2A8">
      <w:start w:val="1"/>
      <w:numFmt w:val="bullet"/>
      <w:lvlText w:val="•"/>
      <w:lvlJc w:val="left"/>
      <w:pPr>
        <w:ind w:left="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325E60">
      <w:start w:val="1"/>
      <w:numFmt w:val="bullet"/>
      <w:lvlText w:val="o"/>
      <w:lvlJc w:val="left"/>
      <w:pPr>
        <w:ind w:left="12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8862E2C">
      <w:start w:val="1"/>
      <w:numFmt w:val="bullet"/>
      <w:lvlText w:val="▪"/>
      <w:lvlJc w:val="left"/>
      <w:pPr>
        <w:ind w:left="20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9626770">
      <w:start w:val="1"/>
      <w:numFmt w:val="bullet"/>
      <w:lvlText w:val="•"/>
      <w:lvlJc w:val="left"/>
      <w:pPr>
        <w:ind w:left="27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14AD10">
      <w:start w:val="1"/>
      <w:numFmt w:val="bullet"/>
      <w:lvlText w:val="o"/>
      <w:lvlJc w:val="left"/>
      <w:pPr>
        <w:ind w:left="34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F427B2">
      <w:start w:val="1"/>
      <w:numFmt w:val="bullet"/>
      <w:lvlText w:val="▪"/>
      <w:lvlJc w:val="left"/>
      <w:pPr>
        <w:ind w:left="41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162D04A">
      <w:start w:val="1"/>
      <w:numFmt w:val="bullet"/>
      <w:lvlText w:val="•"/>
      <w:lvlJc w:val="left"/>
      <w:pPr>
        <w:ind w:left="48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887128">
      <w:start w:val="1"/>
      <w:numFmt w:val="bullet"/>
      <w:lvlText w:val="o"/>
      <w:lvlJc w:val="left"/>
      <w:pPr>
        <w:ind w:left="56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5E2A22">
      <w:start w:val="1"/>
      <w:numFmt w:val="bullet"/>
      <w:lvlText w:val="▪"/>
      <w:lvlJc w:val="left"/>
      <w:pPr>
        <w:ind w:left="63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6A95E75"/>
    <w:multiLevelType w:val="hybridMultilevel"/>
    <w:tmpl w:val="FFFFFFFF"/>
    <w:lvl w:ilvl="0" w:tplc="E9CAAA50">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1C2DB8">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781C92">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68BFF2">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58BC60">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DAF35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5F428A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768B5C">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8CD28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C2D01A9"/>
    <w:multiLevelType w:val="hybridMultilevel"/>
    <w:tmpl w:val="CE981762"/>
    <w:lvl w:ilvl="0" w:tplc="08090001">
      <w:start w:val="1"/>
      <w:numFmt w:val="bullet"/>
      <w:lvlText w:val=""/>
      <w:lvlJc w:val="left"/>
      <w:pPr>
        <w:ind w:left="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63B0D69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627F3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1A759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82200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B48D9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EE076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547216">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D2D48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EDE40FB"/>
    <w:multiLevelType w:val="hybridMultilevel"/>
    <w:tmpl w:val="4272A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1A2D32"/>
    <w:multiLevelType w:val="hybridMultilevel"/>
    <w:tmpl w:val="27FE9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16520"/>
    <w:multiLevelType w:val="hybridMultilevel"/>
    <w:tmpl w:val="FFFFFFFF"/>
    <w:lvl w:ilvl="0" w:tplc="84B82F10">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C8D47A">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52E4D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902E5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989D66">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ACFF0C">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F2E9E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D6151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4A542C">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8664E89"/>
    <w:multiLevelType w:val="hybridMultilevel"/>
    <w:tmpl w:val="2F289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BF6E25"/>
    <w:multiLevelType w:val="hybridMultilevel"/>
    <w:tmpl w:val="FFFFFFFF"/>
    <w:lvl w:ilvl="0" w:tplc="B9765248">
      <w:start w:val="1"/>
      <w:numFmt w:val="decimal"/>
      <w:lvlText w:val="%1."/>
      <w:lvlJc w:val="left"/>
      <w:pPr>
        <w:ind w:left="722"/>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1EE6DF2E">
      <w:start w:val="1"/>
      <w:numFmt w:val="lowerLetter"/>
      <w:lvlText w:val="%2"/>
      <w:lvlJc w:val="left"/>
      <w:pPr>
        <w:ind w:left="10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2" w:tplc="85CEB888">
      <w:start w:val="1"/>
      <w:numFmt w:val="lowerRoman"/>
      <w:lvlText w:val="%3"/>
      <w:lvlJc w:val="left"/>
      <w:pPr>
        <w:ind w:left="18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3" w:tplc="EE8E5610">
      <w:start w:val="1"/>
      <w:numFmt w:val="decimal"/>
      <w:lvlText w:val="%4"/>
      <w:lvlJc w:val="left"/>
      <w:pPr>
        <w:ind w:left="25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4" w:tplc="0AF0E48E">
      <w:start w:val="1"/>
      <w:numFmt w:val="lowerLetter"/>
      <w:lvlText w:val="%5"/>
      <w:lvlJc w:val="left"/>
      <w:pPr>
        <w:ind w:left="324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5" w:tplc="C5D06326">
      <w:start w:val="1"/>
      <w:numFmt w:val="lowerRoman"/>
      <w:lvlText w:val="%6"/>
      <w:lvlJc w:val="left"/>
      <w:pPr>
        <w:ind w:left="396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6" w:tplc="0FE07E08">
      <w:start w:val="1"/>
      <w:numFmt w:val="decimal"/>
      <w:lvlText w:val="%7"/>
      <w:lvlJc w:val="left"/>
      <w:pPr>
        <w:ind w:left="46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7" w:tplc="9CAACC34">
      <w:start w:val="1"/>
      <w:numFmt w:val="lowerLetter"/>
      <w:lvlText w:val="%8"/>
      <w:lvlJc w:val="left"/>
      <w:pPr>
        <w:ind w:left="54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8" w:tplc="9AD4244E">
      <w:start w:val="1"/>
      <w:numFmt w:val="lowerRoman"/>
      <w:lvlText w:val="%9"/>
      <w:lvlJc w:val="left"/>
      <w:pPr>
        <w:ind w:left="61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7420F0"/>
    <w:multiLevelType w:val="hybridMultilevel"/>
    <w:tmpl w:val="8CA63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055CFC"/>
    <w:multiLevelType w:val="hybridMultilevel"/>
    <w:tmpl w:val="E368A95A"/>
    <w:lvl w:ilvl="0" w:tplc="08090001">
      <w:start w:val="1"/>
      <w:numFmt w:val="bullet"/>
      <w:lvlText w:val=""/>
      <w:lvlJc w:val="left"/>
      <w:pPr>
        <w:ind w:left="42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BDFAB074">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AE804E">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18E44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4A6A62">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144FA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00111C">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CC11A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8278E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CE84F66"/>
    <w:multiLevelType w:val="hybridMultilevel"/>
    <w:tmpl w:val="6F6A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E80856"/>
    <w:multiLevelType w:val="hybridMultilevel"/>
    <w:tmpl w:val="08E0B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12229E"/>
    <w:multiLevelType w:val="hybridMultilevel"/>
    <w:tmpl w:val="58D69984"/>
    <w:lvl w:ilvl="0" w:tplc="08090001">
      <w:start w:val="1"/>
      <w:numFmt w:val="bullet"/>
      <w:lvlText w:val=""/>
      <w:lvlJc w:val="left"/>
      <w:pPr>
        <w:ind w:left="4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376D94"/>
    <w:multiLevelType w:val="hybridMultilevel"/>
    <w:tmpl w:val="3F24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121A50"/>
    <w:multiLevelType w:val="hybridMultilevel"/>
    <w:tmpl w:val="FFFFFFFF"/>
    <w:lvl w:ilvl="0" w:tplc="4614FB2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14E0F8">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3062DC">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24F7F2">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A0ED6">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CC0AC0">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0A0D4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0EE7D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5A2C1E">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323392B"/>
    <w:multiLevelType w:val="hybridMultilevel"/>
    <w:tmpl w:val="C15EBB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72A2EA2"/>
    <w:multiLevelType w:val="hybridMultilevel"/>
    <w:tmpl w:val="172E9C26"/>
    <w:lvl w:ilvl="0" w:tplc="08090001">
      <w:start w:val="1"/>
      <w:numFmt w:val="bullet"/>
      <w:lvlText w:val=""/>
      <w:lvlJc w:val="left"/>
      <w:pPr>
        <w:ind w:left="35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B227982"/>
    <w:multiLevelType w:val="hybridMultilevel"/>
    <w:tmpl w:val="FFFFFFFF"/>
    <w:lvl w:ilvl="0" w:tplc="764CA536">
      <w:start w:val="1"/>
      <w:numFmt w:val="bullet"/>
      <w:lvlText w:val="•"/>
      <w:lvlJc w:val="left"/>
      <w:pPr>
        <w:ind w:left="3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1EB5AA">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6C28A8">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BA33C8">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D7C2C20">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E7A55DE">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3DC0622">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B0D944">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4CB740">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C1C6DA0"/>
    <w:multiLevelType w:val="hybridMultilevel"/>
    <w:tmpl w:val="FFFFFFFF"/>
    <w:lvl w:ilvl="0" w:tplc="B0B6DE5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D66D5A">
      <w:start w:val="1"/>
      <w:numFmt w:val="bullet"/>
      <w:lvlText w:val="o"/>
      <w:lvlJc w:val="left"/>
      <w:pPr>
        <w:ind w:left="14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8CDB3E">
      <w:start w:val="1"/>
      <w:numFmt w:val="bullet"/>
      <w:lvlText w:val="▪"/>
      <w:lvlJc w:val="left"/>
      <w:pPr>
        <w:ind w:left="21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68F03A">
      <w:start w:val="1"/>
      <w:numFmt w:val="bullet"/>
      <w:lvlText w:val="•"/>
      <w:lvlJc w:val="left"/>
      <w:pPr>
        <w:ind w:left="28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4A7E68">
      <w:start w:val="1"/>
      <w:numFmt w:val="bullet"/>
      <w:lvlText w:val="o"/>
      <w:lvlJc w:val="left"/>
      <w:pPr>
        <w:ind w:left="36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50DA44">
      <w:start w:val="1"/>
      <w:numFmt w:val="bullet"/>
      <w:lvlText w:val="▪"/>
      <w:lvlJc w:val="left"/>
      <w:pPr>
        <w:ind w:left="43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80E41A">
      <w:start w:val="1"/>
      <w:numFmt w:val="bullet"/>
      <w:lvlText w:val="•"/>
      <w:lvlJc w:val="left"/>
      <w:pPr>
        <w:ind w:left="50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585506">
      <w:start w:val="1"/>
      <w:numFmt w:val="bullet"/>
      <w:lvlText w:val="o"/>
      <w:lvlJc w:val="left"/>
      <w:pPr>
        <w:ind w:left="57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749F7C">
      <w:start w:val="1"/>
      <w:numFmt w:val="bullet"/>
      <w:lvlText w:val="▪"/>
      <w:lvlJc w:val="left"/>
      <w:pPr>
        <w:ind w:left="64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F6A205E"/>
    <w:multiLevelType w:val="hybridMultilevel"/>
    <w:tmpl w:val="FE98CA40"/>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33" w15:restartNumberingAfterBreak="0">
    <w:nsid w:val="633F3E07"/>
    <w:multiLevelType w:val="hybridMultilevel"/>
    <w:tmpl w:val="FFFFFFFF"/>
    <w:lvl w:ilvl="0" w:tplc="A664E362">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9EECB4">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AE37D0">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1662B04">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EC6966">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962300">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1305D76">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A880FC">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CEEE0E">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4D17E22"/>
    <w:multiLevelType w:val="hybridMultilevel"/>
    <w:tmpl w:val="FFFFFFFF"/>
    <w:lvl w:ilvl="0" w:tplc="57A0EAD6">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7AD81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1D874A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2421B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244CF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30EB2B2">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EE151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6013E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D84D5A0">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5C3247A"/>
    <w:multiLevelType w:val="hybridMultilevel"/>
    <w:tmpl w:val="FFFFFFFF"/>
    <w:lvl w:ilvl="0" w:tplc="3F806622">
      <w:start w:val="1"/>
      <w:numFmt w:val="bullet"/>
      <w:lvlText w:val="•"/>
      <w:lvlJc w:val="left"/>
      <w:pPr>
        <w:ind w:left="3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5C0AD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9E531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567E2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BAD10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AC46A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00558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54508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E4ED1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A8E123E"/>
    <w:multiLevelType w:val="hybridMultilevel"/>
    <w:tmpl w:val="FFFFFFFF"/>
    <w:lvl w:ilvl="0" w:tplc="02FA9200">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74D5BC">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28DE2C">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DC232E">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5C7FF0">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BC4A868">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95C5FE6">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B81B52">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62F988">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B810075"/>
    <w:multiLevelType w:val="hybridMultilevel"/>
    <w:tmpl w:val="81866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CC1039"/>
    <w:multiLevelType w:val="hybridMultilevel"/>
    <w:tmpl w:val="24B0F6A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39" w15:restartNumberingAfterBreak="0">
    <w:nsid w:val="6EEA51D1"/>
    <w:multiLevelType w:val="hybridMultilevel"/>
    <w:tmpl w:val="20CC7366"/>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40" w15:restartNumberingAfterBreak="0">
    <w:nsid w:val="704439BD"/>
    <w:multiLevelType w:val="hybridMultilevel"/>
    <w:tmpl w:val="FFFFFFFF"/>
    <w:lvl w:ilvl="0" w:tplc="A8CA02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56660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D0C0E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79CE6A0">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32341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5C11C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7BC7194">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02837E">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08470E">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708D2023"/>
    <w:multiLevelType w:val="hybridMultilevel"/>
    <w:tmpl w:val="FFFFFFFF"/>
    <w:lvl w:ilvl="0" w:tplc="46244998">
      <w:start w:val="1"/>
      <w:numFmt w:val="bullet"/>
      <w:lvlText w:val="•"/>
      <w:lvlJc w:val="left"/>
      <w:pPr>
        <w:ind w:left="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B08C1EC">
      <w:start w:val="1"/>
      <w:numFmt w:val="bullet"/>
      <w:lvlText w:val="o"/>
      <w:lvlJc w:val="left"/>
      <w:pPr>
        <w:ind w:left="11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36FDCC">
      <w:start w:val="1"/>
      <w:numFmt w:val="bullet"/>
      <w:lvlText w:val="▪"/>
      <w:lvlJc w:val="left"/>
      <w:pPr>
        <w:ind w:left="1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FCFF4E">
      <w:start w:val="1"/>
      <w:numFmt w:val="bullet"/>
      <w:lvlText w:val="•"/>
      <w:lvlJc w:val="left"/>
      <w:pPr>
        <w:ind w:left="2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44AC7F2">
      <w:start w:val="1"/>
      <w:numFmt w:val="bullet"/>
      <w:lvlText w:val="o"/>
      <w:lvlJc w:val="left"/>
      <w:pPr>
        <w:ind w:left="33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90A1DAE">
      <w:start w:val="1"/>
      <w:numFmt w:val="bullet"/>
      <w:lvlText w:val="▪"/>
      <w:lvlJc w:val="left"/>
      <w:pPr>
        <w:ind w:left="4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BFE6818">
      <w:start w:val="1"/>
      <w:numFmt w:val="bullet"/>
      <w:lvlText w:val="•"/>
      <w:lvlJc w:val="left"/>
      <w:pPr>
        <w:ind w:left="4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B21864">
      <w:start w:val="1"/>
      <w:numFmt w:val="bullet"/>
      <w:lvlText w:val="o"/>
      <w:lvlJc w:val="left"/>
      <w:pPr>
        <w:ind w:left="5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3092E6">
      <w:start w:val="1"/>
      <w:numFmt w:val="bullet"/>
      <w:lvlText w:val="▪"/>
      <w:lvlJc w:val="left"/>
      <w:pPr>
        <w:ind w:left="6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2685BED"/>
    <w:multiLevelType w:val="hybridMultilevel"/>
    <w:tmpl w:val="6BAAD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8222216">
    <w:abstractNumId w:val="4"/>
  </w:num>
  <w:num w:numId="2" w16cid:durableId="2023235559">
    <w:abstractNumId w:val="3"/>
  </w:num>
  <w:num w:numId="3" w16cid:durableId="1754548343">
    <w:abstractNumId w:val="20"/>
  </w:num>
  <w:num w:numId="4" w16cid:durableId="368603243">
    <w:abstractNumId w:val="31"/>
  </w:num>
  <w:num w:numId="5" w16cid:durableId="2057076404">
    <w:abstractNumId w:val="27"/>
  </w:num>
  <w:num w:numId="6" w16cid:durableId="1292906502">
    <w:abstractNumId w:val="35"/>
  </w:num>
  <w:num w:numId="7" w16cid:durableId="1335452134">
    <w:abstractNumId w:val="12"/>
  </w:num>
  <w:num w:numId="8" w16cid:durableId="935362340">
    <w:abstractNumId w:val="40"/>
  </w:num>
  <w:num w:numId="9" w16cid:durableId="236983717">
    <w:abstractNumId w:val="15"/>
  </w:num>
  <w:num w:numId="10" w16cid:durableId="138622006">
    <w:abstractNumId w:val="13"/>
  </w:num>
  <w:num w:numId="11" w16cid:durableId="80571957">
    <w:abstractNumId w:val="1"/>
  </w:num>
  <w:num w:numId="12" w16cid:durableId="762922661">
    <w:abstractNumId w:val="34"/>
  </w:num>
  <w:num w:numId="13" w16cid:durableId="660044363">
    <w:abstractNumId w:val="30"/>
  </w:num>
  <w:num w:numId="14" w16cid:durableId="2000765852">
    <w:abstractNumId w:val="18"/>
  </w:num>
  <w:num w:numId="15" w16cid:durableId="1585070989">
    <w:abstractNumId w:val="14"/>
  </w:num>
  <w:num w:numId="16" w16cid:durableId="1037697606">
    <w:abstractNumId w:val="11"/>
  </w:num>
  <w:num w:numId="17" w16cid:durableId="1607344121">
    <w:abstractNumId w:val="41"/>
  </w:num>
  <w:num w:numId="18" w16cid:durableId="134446082">
    <w:abstractNumId w:val="33"/>
  </w:num>
  <w:num w:numId="19" w16cid:durableId="834609174">
    <w:abstractNumId w:val="36"/>
  </w:num>
  <w:num w:numId="20" w16cid:durableId="1714845285">
    <w:abstractNumId w:val="22"/>
  </w:num>
  <w:num w:numId="21" w16cid:durableId="696929576">
    <w:abstractNumId w:val="17"/>
  </w:num>
  <w:num w:numId="22" w16cid:durableId="848642943">
    <w:abstractNumId w:val="10"/>
  </w:num>
  <w:num w:numId="23" w16cid:durableId="1947884436">
    <w:abstractNumId w:val="9"/>
  </w:num>
  <w:num w:numId="24" w16cid:durableId="208995209">
    <w:abstractNumId w:val="21"/>
  </w:num>
  <w:num w:numId="25" w16cid:durableId="855123057">
    <w:abstractNumId w:val="16"/>
  </w:num>
  <w:num w:numId="26" w16cid:durableId="1387293469">
    <w:abstractNumId w:val="7"/>
  </w:num>
  <w:num w:numId="27" w16cid:durableId="697388202">
    <w:abstractNumId w:val="38"/>
  </w:num>
  <w:num w:numId="28" w16cid:durableId="1170146921">
    <w:abstractNumId w:val="8"/>
  </w:num>
  <w:num w:numId="29" w16cid:durableId="1799909572">
    <w:abstractNumId w:val="28"/>
  </w:num>
  <w:num w:numId="30" w16cid:durableId="1777676848">
    <w:abstractNumId w:val="5"/>
  </w:num>
  <w:num w:numId="31" w16cid:durableId="790129310">
    <w:abstractNumId w:val="37"/>
  </w:num>
  <w:num w:numId="32" w16cid:durableId="808280495">
    <w:abstractNumId w:val="19"/>
  </w:num>
  <w:num w:numId="33" w16cid:durableId="1625886197">
    <w:abstractNumId w:val="6"/>
  </w:num>
  <w:num w:numId="34" w16cid:durableId="59789746">
    <w:abstractNumId w:val="32"/>
  </w:num>
  <w:num w:numId="35" w16cid:durableId="924846257">
    <w:abstractNumId w:val="25"/>
  </w:num>
  <w:num w:numId="36" w16cid:durableId="1185554670">
    <w:abstractNumId w:val="29"/>
  </w:num>
  <w:num w:numId="37" w16cid:durableId="1279525372">
    <w:abstractNumId w:val="24"/>
  </w:num>
  <w:num w:numId="38" w16cid:durableId="806434378">
    <w:abstractNumId w:val="42"/>
  </w:num>
  <w:num w:numId="39" w16cid:durableId="584191023">
    <w:abstractNumId w:val="2"/>
  </w:num>
  <w:num w:numId="40" w16cid:durableId="259684875">
    <w:abstractNumId w:val="23"/>
  </w:num>
  <w:num w:numId="41" w16cid:durableId="892548602">
    <w:abstractNumId w:val="39"/>
  </w:num>
  <w:num w:numId="42" w16cid:durableId="1127167344">
    <w:abstractNumId w:val="26"/>
  </w:num>
  <w:num w:numId="43" w16cid:durableId="1650019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87"/>
    <w:rsid w:val="000149DE"/>
    <w:rsid w:val="0001584A"/>
    <w:rsid w:val="00026655"/>
    <w:rsid w:val="0004306F"/>
    <w:rsid w:val="000534CF"/>
    <w:rsid w:val="0007400F"/>
    <w:rsid w:val="00075922"/>
    <w:rsid w:val="00077A36"/>
    <w:rsid w:val="00083CF9"/>
    <w:rsid w:val="00093D79"/>
    <w:rsid w:val="000B3896"/>
    <w:rsid w:val="000B6F79"/>
    <w:rsid w:val="000C076C"/>
    <w:rsid w:val="000C4887"/>
    <w:rsid w:val="000C5B08"/>
    <w:rsid w:val="000C7B10"/>
    <w:rsid w:val="000E5200"/>
    <w:rsid w:val="000E6F61"/>
    <w:rsid w:val="000F5870"/>
    <w:rsid w:val="000F7E07"/>
    <w:rsid w:val="001047E0"/>
    <w:rsid w:val="00113337"/>
    <w:rsid w:val="00145D9B"/>
    <w:rsid w:val="00155188"/>
    <w:rsid w:val="00165152"/>
    <w:rsid w:val="00176176"/>
    <w:rsid w:val="00185572"/>
    <w:rsid w:val="001C2C77"/>
    <w:rsid w:val="001D0417"/>
    <w:rsid w:val="001D0CB0"/>
    <w:rsid w:val="001E73B8"/>
    <w:rsid w:val="002051C6"/>
    <w:rsid w:val="0021625C"/>
    <w:rsid w:val="00223AFC"/>
    <w:rsid w:val="00223BFB"/>
    <w:rsid w:val="002475F3"/>
    <w:rsid w:val="0027281E"/>
    <w:rsid w:val="00274813"/>
    <w:rsid w:val="0028362C"/>
    <w:rsid w:val="00284BC9"/>
    <w:rsid w:val="00285EB2"/>
    <w:rsid w:val="0029044D"/>
    <w:rsid w:val="002A11B6"/>
    <w:rsid w:val="002A516F"/>
    <w:rsid w:val="002B0110"/>
    <w:rsid w:val="002B356F"/>
    <w:rsid w:val="002C2715"/>
    <w:rsid w:val="002C48AB"/>
    <w:rsid w:val="002E1E51"/>
    <w:rsid w:val="002E70D4"/>
    <w:rsid w:val="002F00E9"/>
    <w:rsid w:val="002F1884"/>
    <w:rsid w:val="002F52F3"/>
    <w:rsid w:val="003145F1"/>
    <w:rsid w:val="0032108C"/>
    <w:rsid w:val="00345A09"/>
    <w:rsid w:val="00360970"/>
    <w:rsid w:val="00361642"/>
    <w:rsid w:val="003636CD"/>
    <w:rsid w:val="00371A09"/>
    <w:rsid w:val="0038465F"/>
    <w:rsid w:val="003907A1"/>
    <w:rsid w:val="003963D3"/>
    <w:rsid w:val="003A04AD"/>
    <w:rsid w:val="003A1E4B"/>
    <w:rsid w:val="003A7D67"/>
    <w:rsid w:val="003B386E"/>
    <w:rsid w:val="003C3942"/>
    <w:rsid w:val="003E1DC0"/>
    <w:rsid w:val="003E7822"/>
    <w:rsid w:val="004033DA"/>
    <w:rsid w:val="004067E4"/>
    <w:rsid w:val="0040709D"/>
    <w:rsid w:val="00437D7A"/>
    <w:rsid w:val="004566F7"/>
    <w:rsid w:val="0045729A"/>
    <w:rsid w:val="004800D1"/>
    <w:rsid w:val="004931CC"/>
    <w:rsid w:val="00495F00"/>
    <w:rsid w:val="004A672E"/>
    <w:rsid w:val="004C789A"/>
    <w:rsid w:val="004E28BF"/>
    <w:rsid w:val="004E357F"/>
    <w:rsid w:val="004E60AF"/>
    <w:rsid w:val="004F53B9"/>
    <w:rsid w:val="00500482"/>
    <w:rsid w:val="005070AE"/>
    <w:rsid w:val="00515688"/>
    <w:rsid w:val="00516748"/>
    <w:rsid w:val="0055322E"/>
    <w:rsid w:val="005702AF"/>
    <w:rsid w:val="00571B99"/>
    <w:rsid w:val="00580E98"/>
    <w:rsid w:val="005839DF"/>
    <w:rsid w:val="005A18FD"/>
    <w:rsid w:val="005A4601"/>
    <w:rsid w:val="005C3805"/>
    <w:rsid w:val="005D4515"/>
    <w:rsid w:val="005E14AB"/>
    <w:rsid w:val="005E15E0"/>
    <w:rsid w:val="005F42DD"/>
    <w:rsid w:val="00614FC4"/>
    <w:rsid w:val="00623A86"/>
    <w:rsid w:val="00667C28"/>
    <w:rsid w:val="00670EC9"/>
    <w:rsid w:val="00676050"/>
    <w:rsid w:val="006A371A"/>
    <w:rsid w:val="006F78CE"/>
    <w:rsid w:val="00702105"/>
    <w:rsid w:val="00702FFF"/>
    <w:rsid w:val="00704C57"/>
    <w:rsid w:val="007113FA"/>
    <w:rsid w:val="007326A4"/>
    <w:rsid w:val="0076449B"/>
    <w:rsid w:val="00766A40"/>
    <w:rsid w:val="00775B95"/>
    <w:rsid w:val="00782599"/>
    <w:rsid w:val="00787504"/>
    <w:rsid w:val="00795A48"/>
    <w:rsid w:val="007A06B5"/>
    <w:rsid w:val="007B2A5B"/>
    <w:rsid w:val="007B4D12"/>
    <w:rsid w:val="007C0D38"/>
    <w:rsid w:val="007C4E45"/>
    <w:rsid w:val="007D0F4C"/>
    <w:rsid w:val="007D6125"/>
    <w:rsid w:val="007E08C5"/>
    <w:rsid w:val="00812225"/>
    <w:rsid w:val="0082547B"/>
    <w:rsid w:val="00825A41"/>
    <w:rsid w:val="0083040D"/>
    <w:rsid w:val="00834FCC"/>
    <w:rsid w:val="008514BB"/>
    <w:rsid w:val="00860F36"/>
    <w:rsid w:val="00863199"/>
    <w:rsid w:val="00863463"/>
    <w:rsid w:val="00870244"/>
    <w:rsid w:val="00896C1E"/>
    <w:rsid w:val="008D7CF1"/>
    <w:rsid w:val="008D7EC0"/>
    <w:rsid w:val="008E51FA"/>
    <w:rsid w:val="008F7816"/>
    <w:rsid w:val="0090277C"/>
    <w:rsid w:val="009045E8"/>
    <w:rsid w:val="009124C2"/>
    <w:rsid w:val="00930F9D"/>
    <w:rsid w:val="0093699E"/>
    <w:rsid w:val="00955579"/>
    <w:rsid w:val="00972491"/>
    <w:rsid w:val="009811C4"/>
    <w:rsid w:val="009B017F"/>
    <w:rsid w:val="009B2AFA"/>
    <w:rsid w:val="009D2FED"/>
    <w:rsid w:val="009E1DAD"/>
    <w:rsid w:val="00A03C7B"/>
    <w:rsid w:val="00A16D4A"/>
    <w:rsid w:val="00A46F3F"/>
    <w:rsid w:val="00A71463"/>
    <w:rsid w:val="00A76807"/>
    <w:rsid w:val="00A828E3"/>
    <w:rsid w:val="00A9573C"/>
    <w:rsid w:val="00A97E42"/>
    <w:rsid w:val="00AA6242"/>
    <w:rsid w:val="00AB19AC"/>
    <w:rsid w:val="00AC7BE2"/>
    <w:rsid w:val="00AE483B"/>
    <w:rsid w:val="00AE50E7"/>
    <w:rsid w:val="00AF51B9"/>
    <w:rsid w:val="00B00A21"/>
    <w:rsid w:val="00B015B1"/>
    <w:rsid w:val="00B04CAF"/>
    <w:rsid w:val="00B0778A"/>
    <w:rsid w:val="00B249C9"/>
    <w:rsid w:val="00B24BE0"/>
    <w:rsid w:val="00B31361"/>
    <w:rsid w:val="00B507D2"/>
    <w:rsid w:val="00B76FC5"/>
    <w:rsid w:val="00B90F2F"/>
    <w:rsid w:val="00BB45CA"/>
    <w:rsid w:val="00BC2561"/>
    <w:rsid w:val="00BC598E"/>
    <w:rsid w:val="00BE2B4C"/>
    <w:rsid w:val="00C00BD2"/>
    <w:rsid w:val="00C03E2C"/>
    <w:rsid w:val="00C055C0"/>
    <w:rsid w:val="00C107DD"/>
    <w:rsid w:val="00C1382D"/>
    <w:rsid w:val="00C1621D"/>
    <w:rsid w:val="00C21785"/>
    <w:rsid w:val="00C27D74"/>
    <w:rsid w:val="00C37AF3"/>
    <w:rsid w:val="00C51289"/>
    <w:rsid w:val="00C5578C"/>
    <w:rsid w:val="00C73E0F"/>
    <w:rsid w:val="00CA56B2"/>
    <w:rsid w:val="00CA6F31"/>
    <w:rsid w:val="00CB38A1"/>
    <w:rsid w:val="00CB4D29"/>
    <w:rsid w:val="00CB5858"/>
    <w:rsid w:val="00CC1A7D"/>
    <w:rsid w:val="00CD1F83"/>
    <w:rsid w:val="00CF2CE6"/>
    <w:rsid w:val="00D00E2F"/>
    <w:rsid w:val="00D119AD"/>
    <w:rsid w:val="00D24D1C"/>
    <w:rsid w:val="00D31F06"/>
    <w:rsid w:val="00D36749"/>
    <w:rsid w:val="00D86210"/>
    <w:rsid w:val="00D9120B"/>
    <w:rsid w:val="00DB3151"/>
    <w:rsid w:val="00DC304D"/>
    <w:rsid w:val="00DD40F8"/>
    <w:rsid w:val="00DD641B"/>
    <w:rsid w:val="00DF3C66"/>
    <w:rsid w:val="00E05F37"/>
    <w:rsid w:val="00E06F0F"/>
    <w:rsid w:val="00E11759"/>
    <w:rsid w:val="00E34AA7"/>
    <w:rsid w:val="00E34DCC"/>
    <w:rsid w:val="00E5025E"/>
    <w:rsid w:val="00E502BB"/>
    <w:rsid w:val="00E85852"/>
    <w:rsid w:val="00E92347"/>
    <w:rsid w:val="00E96AA8"/>
    <w:rsid w:val="00EB565B"/>
    <w:rsid w:val="00EC41C5"/>
    <w:rsid w:val="00ED1C52"/>
    <w:rsid w:val="00EE4FC7"/>
    <w:rsid w:val="00EE7D14"/>
    <w:rsid w:val="00F1133F"/>
    <w:rsid w:val="00F2641F"/>
    <w:rsid w:val="00F27733"/>
    <w:rsid w:val="00F3348A"/>
    <w:rsid w:val="00F336DE"/>
    <w:rsid w:val="00F372CA"/>
    <w:rsid w:val="00F40A34"/>
    <w:rsid w:val="00F41FE0"/>
    <w:rsid w:val="00F53A6F"/>
    <w:rsid w:val="00FC2B65"/>
    <w:rsid w:val="00FC6A6A"/>
    <w:rsid w:val="00FC6E78"/>
    <w:rsid w:val="00FE5CE8"/>
    <w:rsid w:val="00FF00B2"/>
    <w:rsid w:val="00FF47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F6F65"/>
  <w15:docId w15:val="{619B4E05-2BD1-F94A-8C1C-42986EEB7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7" w:lineRule="auto"/>
      <w:ind w:left="10" w:right="593" w:hanging="10"/>
    </w:pPr>
    <w:rPr>
      <w:rFonts w:ascii="Tahoma" w:eastAsia="Tahoma" w:hAnsi="Tahoma" w:cs="Tahoma"/>
      <w:color w:val="000000"/>
    </w:rPr>
  </w:style>
  <w:style w:type="paragraph" w:styleId="Heading1">
    <w:name w:val="heading 1"/>
    <w:next w:val="Normal"/>
    <w:link w:val="Heading1Char"/>
    <w:uiPriority w:val="9"/>
    <w:qFormat/>
    <w:pPr>
      <w:keepNext/>
      <w:keepLines/>
      <w:spacing w:after="121" w:line="259" w:lineRule="auto"/>
      <w:ind w:left="10" w:right="909" w:hanging="10"/>
      <w:outlineLvl w:val="0"/>
    </w:pPr>
    <w:rPr>
      <w:rFonts w:ascii="Tahoma" w:eastAsia="Tahoma" w:hAnsi="Tahoma" w:cs="Tahoma"/>
      <w:b/>
      <w:color w:val="000000"/>
      <w:sz w:val="28"/>
    </w:rPr>
  </w:style>
  <w:style w:type="paragraph" w:styleId="Heading2">
    <w:name w:val="heading 2"/>
    <w:next w:val="Normal"/>
    <w:link w:val="Heading2Char"/>
    <w:uiPriority w:val="9"/>
    <w:unhideWhenUsed/>
    <w:qFormat/>
    <w:pPr>
      <w:keepNext/>
      <w:keepLines/>
      <w:spacing w:after="141" w:line="259" w:lineRule="auto"/>
      <w:ind w:left="12" w:hanging="10"/>
      <w:outlineLvl w:val="1"/>
    </w:pPr>
    <w:rPr>
      <w:rFonts w:ascii="Tahoma" w:eastAsia="Tahoma" w:hAnsi="Tahoma" w:cs="Tahom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28"/>
    </w:rPr>
  </w:style>
  <w:style w:type="character" w:customStyle="1" w:styleId="Heading2Char">
    <w:name w:val="Heading 2 Char"/>
    <w:link w:val="Heading2"/>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2F52F3"/>
    <w:rPr>
      <w:sz w:val="16"/>
      <w:szCs w:val="16"/>
    </w:rPr>
  </w:style>
  <w:style w:type="paragraph" w:styleId="CommentText">
    <w:name w:val="annotation text"/>
    <w:basedOn w:val="Normal"/>
    <w:link w:val="CommentTextChar"/>
    <w:uiPriority w:val="99"/>
    <w:unhideWhenUsed/>
    <w:rsid w:val="002F52F3"/>
    <w:pPr>
      <w:spacing w:line="240" w:lineRule="auto"/>
    </w:pPr>
    <w:rPr>
      <w:sz w:val="20"/>
      <w:szCs w:val="20"/>
    </w:rPr>
  </w:style>
  <w:style w:type="character" w:customStyle="1" w:styleId="CommentTextChar">
    <w:name w:val="Comment Text Char"/>
    <w:basedOn w:val="DefaultParagraphFont"/>
    <w:link w:val="CommentText"/>
    <w:uiPriority w:val="99"/>
    <w:rsid w:val="002F52F3"/>
    <w:rPr>
      <w:rFonts w:ascii="Tahoma" w:eastAsia="Tahoma" w:hAnsi="Tahoma" w:cs="Tahoma"/>
      <w:color w:val="000000"/>
      <w:sz w:val="20"/>
      <w:szCs w:val="20"/>
    </w:rPr>
  </w:style>
  <w:style w:type="paragraph" w:styleId="CommentSubject">
    <w:name w:val="annotation subject"/>
    <w:basedOn w:val="CommentText"/>
    <w:next w:val="CommentText"/>
    <w:link w:val="CommentSubjectChar"/>
    <w:uiPriority w:val="99"/>
    <w:semiHidden/>
    <w:unhideWhenUsed/>
    <w:rsid w:val="002F52F3"/>
    <w:rPr>
      <w:b/>
      <w:bCs/>
    </w:rPr>
  </w:style>
  <w:style w:type="character" w:customStyle="1" w:styleId="CommentSubjectChar">
    <w:name w:val="Comment Subject Char"/>
    <w:basedOn w:val="CommentTextChar"/>
    <w:link w:val="CommentSubject"/>
    <w:uiPriority w:val="99"/>
    <w:semiHidden/>
    <w:rsid w:val="002F52F3"/>
    <w:rPr>
      <w:rFonts w:ascii="Tahoma" w:eastAsia="Tahoma" w:hAnsi="Tahoma" w:cs="Tahoma"/>
      <w:b/>
      <w:bCs/>
      <w:color w:val="000000"/>
      <w:sz w:val="20"/>
      <w:szCs w:val="20"/>
    </w:rPr>
  </w:style>
  <w:style w:type="paragraph" w:styleId="ListParagraph">
    <w:name w:val="List Paragraph"/>
    <w:basedOn w:val="Normal"/>
    <w:uiPriority w:val="34"/>
    <w:qFormat/>
    <w:rsid w:val="00371A09"/>
    <w:pPr>
      <w:ind w:left="720"/>
      <w:contextualSpacing/>
    </w:pPr>
  </w:style>
  <w:style w:type="paragraph" w:styleId="Footer">
    <w:name w:val="footer"/>
    <w:basedOn w:val="Normal"/>
    <w:link w:val="FooterChar"/>
    <w:uiPriority w:val="99"/>
    <w:unhideWhenUsed/>
    <w:rsid w:val="008F7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816"/>
    <w:rPr>
      <w:rFonts w:ascii="Tahoma" w:eastAsia="Tahoma" w:hAnsi="Tahoma" w:cs="Tahoma"/>
      <w:color w:val="000000"/>
    </w:rPr>
  </w:style>
  <w:style w:type="character" w:styleId="Hyperlink">
    <w:name w:val="Hyperlink"/>
    <w:basedOn w:val="DefaultParagraphFont"/>
    <w:uiPriority w:val="99"/>
    <w:unhideWhenUsed/>
    <w:rsid w:val="003963D3"/>
    <w:rPr>
      <w:color w:val="02AFAA" w:themeColor="hyperlink"/>
      <w:u w:val="single"/>
    </w:rPr>
  </w:style>
  <w:style w:type="character" w:styleId="UnresolvedMention">
    <w:name w:val="Unresolved Mention"/>
    <w:basedOn w:val="DefaultParagraphFont"/>
    <w:uiPriority w:val="99"/>
    <w:semiHidden/>
    <w:unhideWhenUsed/>
    <w:rsid w:val="003963D3"/>
    <w:rPr>
      <w:color w:val="605E5C"/>
      <w:shd w:val="clear" w:color="auto" w:fill="E1DFDD"/>
    </w:rPr>
  </w:style>
  <w:style w:type="paragraph" w:styleId="Revision">
    <w:name w:val="Revision"/>
    <w:hidden/>
    <w:uiPriority w:val="99"/>
    <w:semiHidden/>
    <w:rsid w:val="00667C28"/>
    <w:pPr>
      <w:spacing w:after="0" w:line="240" w:lineRule="auto"/>
    </w:pPr>
    <w:rPr>
      <w:rFonts w:ascii="Tahoma" w:eastAsia="Tahoma" w:hAnsi="Tahoma" w:cs="Tahoma"/>
      <w:color w:val="000000"/>
    </w:rPr>
  </w:style>
  <w:style w:type="character" w:styleId="FollowedHyperlink">
    <w:name w:val="FollowedHyperlink"/>
    <w:basedOn w:val="DefaultParagraphFont"/>
    <w:uiPriority w:val="99"/>
    <w:semiHidden/>
    <w:unhideWhenUsed/>
    <w:rsid w:val="001C2C77"/>
    <w:rPr>
      <w:color w:val="02AFAA" w:themeColor="followedHyperlink"/>
      <w:u w:val="single"/>
    </w:rPr>
  </w:style>
  <w:style w:type="paragraph" w:styleId="Header">
    <w:name w:val="header"/>
    <w:basedOn w:val="Normal"/>
    <w:link w:val="HeaderChar"/>
    <w:uiPriority w:val="99"/>
    <w:semiHidden/>
    <w:unhideWhenUsed/>
    <w:rsid w:val="0002665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26655"/>
    <w:rPr>
      <w:rFonts w:ascii="Tahoma" w:eastAsia="Tahoma"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ervices.sunderland.ac.uk/academicregistry/studenthandbook/?slug=student-behaviour-misconduct-and-disciplin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j.sunderland.ac.uk/wellbein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sunderlandsu.co.uk/resources/bake-sale-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SSU Theme">
  <a:themeElements>
    <a:clrScheme name="USSU">
      <a:dk1>
        <a:sysClr val="windowText" lastClr="000000"/>
      </a:dk1>
      <a:lt1>
        <a:sysClr val="window" lastClr="FFFFFF"/>
      </a:lt1>
      <a:dk2>
        <a:srgbClr val="0E2841"/>
      </a:dk2>
      <a:lt2>
        <a:srgbClr val="E8E8E8"/>
      </a:lt2>
      <a:accent1>
        <a:srgbClr val="211261"/>
      </a:accent1>
      <a:accent2>
        <a:srgbClr val="E64360"/>
      </a:accent2>
      <a:accent3>
        <a:srgbClr val="02AFAA"/>
      </a:accent3>
      <a:accent4>
        <a:srgbClr val="F07D46"/>
      </a:accent4>
      <a:accent5>
        <a:srgbClr val="B488B9"/>
      </a:accent5>
      <a:accent6>
        <a:srgbClr val="6CC4EA"/>
      </a:accent6>
      <a:hlink>
        <a:srgbClr val="02AFAA"/>
      </a:hlink>
      <a:folHlink>
        <a:srgbClr val="02AFAA"/>
      </a:folHlink>
    </a:clrScheme>
    <a:fontScheme name="USS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d4edbb-61c1-45ae-9950-35f062a6ce86">
      <Terms xmlns="http://schemas.microsoft.com/office/infopath/2007/PartnerControls"/>
    </lcf76f155ced4ddcb4097134ff3c332f>
    <TaxCatchAll xmlns="ff671246-c1ab-4283-b300-7191d8c0d3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286D3610025F4B9AC310FD790C9EBC" ma:contentTypeVersion="19" ma:contentTypeDescription="Create a new document." ma:contentTypeScope="" ma:versionID="7b908f24be00da632e9fd32ea5616623">
  <xsd:schema xmlns:xsd="http://www.w3.org/2001/XMLSchema" xmlns:xs="http://www.w3.org/2001/XMLSchema" xmlns:p="http://schemas.microsoft.com/office/2006/metadata/properties" xmlns:ns2="ff671246-c1ab-4283-b300-7191d8c0d3a2" xmlns:ns3="00d4edbb-61c1-45ae-9950-35f062a6ce86" targetNamespace="http://schemas.microsoft.com/office/2006/metadata/properties" ma:root="true" ma:fieldsID="1699ace252e60ba29e31264a0f22b2ed" ns2:_="" ns3:_="">
    <xsd:import namespace="ff671246-c1ab-4283-b300-7191d8c0d3a2"/>
    <xsd:import namespace="00d4edbb-61c1-45ae-9950-35f062a6ce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671246-c1ab-4283-b300-7191d8c0d3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7532b3-1b12-4839-9551-2f9a2e0d9bb5}" ma:internalName="TaxCatchAll" ma:showField="CatchAllData" ma:web="ff671246-c1ab-4283-b300-7191d8c0d3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d4edbb-61c1-45ae-9950-35f062a6ce8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BCA54-8A07-43F7-97FE-783D5A73DB4D}">
  <ds:schemaRefs>
    <ds:schemaRef ds:uri="http://schemas.microsoft.com/sharepoint/v3/contenttype/forms"/>
  </ds:schemaRefs>
</ds:datastoreItem>
</file>

<file path=customXml/itemProps2.xml><?xml version="1.0" encoding="utf-8"?>
<ds:datastoreItem xmlns:ds="http://schemas.openxmlformats.org/officeDocument/2006/customXml" ds:itemID="{B34C2B84-2B4C-4005-A358-07543D994B20}">
  <ds:schemaRefs>
    <ds:schemaRef ds:uri="http://schemas.microsoft.com/office/2006/metadata/properties"/>
    <ds:schemaRef ds:uri="http://schemas.microsoft.com/office/infopath/2007/PartnerControls"/>
    <ds:schemaRef ds:uri="00d4edbb-61c1-45ae-9950-35f062a6ce86"/>
    <ds:schemaRef ds:uri="ff671246-c1ab-4283-b300-7191d8c0d3a2"/>
  </ds:schemaRefs>
</ds:datastoreItem>
</file>

<file path=customXml/itemProps3.xml><?xml version="1.0" encoding="utf-8"?>
<ds:datastoreItem xmlns:ds="http://schemas.openxmlformats.org/officeDocument/2006/customXml" ds:itemID="{6740730E-7C1E-4FEC-8441-A90ACB781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671246-c1ab-4283-b300-7191d8c0d3a2"/>
    <ds:schemaRef ds:uri="00d4edbb-61c1-45ae-9950-35f062a6c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1830</TotalTime>
  <Pages>15</Pages>
  <Words>3958</Words>
  <Characters>22564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Microsoft Word - Society_Master_RA_TEMPLATE_25-26 (2).docx</vt:lpstr>
    </vt:vector>
  </TitlesOfParts>
  <Company/>
  <LinksUpToDate>false</LinksUpToDate>
  <CharactersWithSpaces>26470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Society_Master_RA_TEMPLATE_25-26 (2).docx</dc:title>
  <dc:subject/>
  <dc:creator>Declan Merrington (USSU)</dc:creator>
  <cp:keywords/>
  <cp:lastModifiedBy>Kara-Jane Senior (USSU)</cp:lastModifiedBy>
  <cp:revision>195</cp:revision>
  <dcterms:created xsi:type="dcterms:W3CDTF">2026-04-27T15:33:00Z</dcterms:created>
  <dcterms:modified xsi:type="dcterms:W3CDTF">2026-09-15T14:26:00Z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0x01010083286D3610025F4B9AC310FD790C9EBC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